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cd70" w14:textId="113c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18/9 "Об утверждении бюджета Леденевского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февраля 2024 года № 21/3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2024-2026 годы" от 29 декабря 2023 года № 18/9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Леденевского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33088,9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1685,9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1685,9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2024 года в сумме 1685,9 тысяч тенге на расходы по бюджетным программам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23 февраля 2024 года 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29 декабря 2023 года № 18/9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