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72d7" w14:textId="eb07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18/3 "Об утверждении бюджета Андреевского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декабря 2024 года № 35/3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Андреевского сельского округа Мамлютского района Северо-Казахстанской области на 2024-2026 годы" от 29 декабря 2023 года № 18/3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Андреевского сельского округа Мамлютского района Северо-Казахстанской области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68093,9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–5784,4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–1199,8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61097,9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–70828,5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2734,6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5784,4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 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