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243" w14:textId="9922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18/4 "Об утверждении бюджета Беловского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2024-2026 годы" от 29 декабря 2023 года № 18/4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Беловского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47884,3 тысячи тенге,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6463,4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38973,4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51622,7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-3738,4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3738,4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