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b912" w14:textId="5cdb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18/12 "Об утверждении бюджета Пригородного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2024-2026 годы" от 29 декабря 2023 года № 18/12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Пригородного сельского округа 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50634,5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7046,4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41153,5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51279,7 тысяч тенге, в том числе на: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645,2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–645,2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