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14f5" w14:textId="8961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118/9 "Об утверждении бюджета Краснополянского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199/15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Краснополянского сельского округа Тайыншинского района Северо-Казахстанской области на 2024-2026 годы" от 29 декабря 2023 года № 118/9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Краснополянского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48110,4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"Учесть в бюджете Краснополянского сельского округа на 2024 год поступление текущих целевых трансфертов из областного бюджета в сумме 17600 тысяч тенге"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Краснополянского сельского округа на 2024 год поступление текущих целевых трансфертов из районного бюджета в сумме 2038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Краснополянского сельского округа на 2024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199/15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118/9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199/15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№118/9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