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67ef" w14:textId="07b6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13/20 "Об утверждении бюджета Юбилейного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13/20 "Об утверждении бюджета Юбилейного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Юбилейного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13/20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