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b4ec" w14:textId="fa7b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29 декабря 2023 года № 13/20 "Об утверждении бюджета Юбилейного сельского округа района Шал акына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22 ноября 2024 года № 24/19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29 декабря 2023 года № 13/20 "Об утверждении бюджета Юбилейного сельского округа района Шал акына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Юбилейного сельского округа района Шал акына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38 690,8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10 151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28 539,8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42 140,8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- 3 450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3 450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3 450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 № 24/19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13/20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района Шал акына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