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a0c1" w14:textId="23aa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7 апреля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Классификацией чрезвычайных ситуаций природного и техногенного характера,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(зарегистрированный в Реестре государственной регистрации нормативных правовых актов № 32469 ), протоколом внеочередного заседания комиссии по предупреждению и ликвидации чрезвычайных ситуаций Атырауской области от 6 апреля 2024 года № 5 аким Атырауской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на территории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Атырауской области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