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0509" w14:textId="9110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2024 год</w:t>
      </w:r>
    </w:p>
    <w:p>
      <w:pPr>
        <w:spacing w:after="0"/>
        <w:ind w:left="0"/>
        <w:jc w:val="both"/>
      </w:pPr>
      <w:r>
        <w:rPr>
          <w:rFonts w:ascii="Times New Roman"/>
          <w:b w:val="false"/>
          <w:i w:val="false"/>
          <w:color w:val="000000"/>
          <w:sz w:val="28"/>
        </w:rPr>
        <w:t>Постановление акимата Туркестанской области от 15 февраля 2024 года № 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107 Социального Кодекса Республики Казахстан, </w:t>
      </w:r>
      <w:r>
        <w:rPr>
          <w:rFonts w:ascii="Times New Roman"/>
          <w:b w:val="false"/>
          <w:i w:val="false"/>
          <w:color w:val="000000"/>
          <w:sz w:val="28"/>
        </w:rPr>
        <w:t>подпунктом 17-3)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33564),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 на 2024 год: </w:t>
      </w:r>
    </w:p>
    <w:bookmarkEnd w:id="1"/>
    <w:p>
      <w:pPr>
        <w:spacing w:after="0"/>
        <w:ind w:left="0"/>
        <w:jc w:val="both"/>
      </w:pPr>
      <w:r>
        <w:rPr>
          <w:rFonts w:ascii="Times New Roman"/>
          <w:b w:val="false"/>
          <w:i w:val="false"/>
          <w:color w:val="000000"/>
          <w:sz w:val="28"/>
        </w:rPr>
        <w:t xml:space="preserve">
      1)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для трудоустройства граждан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Туркестанской области" в установленном законодательством Республики Казахстан в порядке обеспечить:</w:t>
      </w:r>
    </w:p>
    <w:bookmarkEnd w:id="2"/>
    <w:p>
      <w:pPr>
        <w:spacing w:after="0"/>
        <w:ind w:left="0"/>
        <w:jc w:val="both"/>
      </w:pPr>
      <w:r>
        <w:rPr>
          <w:rFonts w:ascii="Times New Roman"/>
          <w:b w:val="false"/>
          <w:i w:val="false"/>
          <w:color w:val="000000"/>
          <w:sz w:val="28"/>
        </w:rPr>
        <w:t xml:space="preserve">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2) после официального опубликования настоящего постановления обеспечить размещение на интернет-ресурсе акимата Туркестанской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Туркестанской области Кенжеханулы Е.</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"15" февраля 2024 года № 27</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"Умбет"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"Әбдіғани-Е"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"Бақыт-Агросервис"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кала" отдела жилищно-коммунального хозяйства и жилищно-инспекций города Кентау" акимата города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"Туркестан-Су" государственного учреждения "Отдел инфраструктуры и коммуникаций"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"Түркістан жарық-тазалық"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Түркістан" отдела инфраструктуры и коммуникации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"Жылу" государственного учреждения "Отдела инфраструктуры и коммуникации"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аймақ"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саябақтар" отдела жилищно-коммунального хозяйства пассажирского транспорта и автомобильных дорог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"Байдибек Су" на праве хозяйственного ведения акимата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"АКМОНШАК"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"АШИРХАН-АТА"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"ФАХРИДИН"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"Иман-Агро"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"Есен-Агро"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"Нұр-Ағанай"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"Даму-Береке"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"Қазығұрт Бауырлары"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"Ветеринарная служба Келесского района" управления ветеринарии Туркестанской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"Келес кызмет" акимата Келесского района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Келесского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"ABAY-BRICK"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"Мырзакент-Қызмет" акимата Мактааральского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"Мактаарал-Сервис" отдела жилищно-коммунального хозяйства, пассажирского транспорта, автомобильных дорог и жилищной инспекции Мактааральского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"ZHANASSYL"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"Медина"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"Омар 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"Жамашова 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благоустройство" отдела жилищно-коммунального хозяйства, пассажирского транспорта, автомобильных дорог и жилищной инспекции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Сельскохозяйственнный производственнный кооператив "Отырар СҮТ-ЕТ"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"ҚҰТАРЫС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"МАНКЕНТ"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"САЙРАМ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"Имени Б. 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"Дихан-К"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"Көркем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"№1 LIDER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"Super Soul Dream"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"Сарыағаш жер сиы"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"Азия мед-МО"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"ЕЛЕМЕСОВ Б.Т."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"AGRO TUR"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"Bah_Asmar"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"СтройПроект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"SADYK BEREKE"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Сауран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"Даму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 құрылыс-2020"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"Ал-Иқан"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"Созакское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"Ленгір тазалық" аппарата акима города Ленгер Толебийского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"Жарык-жол" отдела жилищно-коммунального хозяйства, пассажирского транспорта и автомобильных дорог Толебийского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"Леңгір су" "Отдела жилищно-коммунального хозяйства, пассажирского транспорта и автомобильных дорог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"Балмуздак"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"САРСЕНОВ 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(фермерское) хозяйство "ЯКУБЖАН"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"МУРАМЕТОВ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"коммунальное хозяйство "Туркибасы"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"Тұраркент-Су" на праве хозяйственного ведения акимата Тюлькубасского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хозйственного ведения "Ветеринарная служба" управления ветеринарии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"15" февраля 2024 года № 27</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"Жадыра-Жайлауы"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кала" отдела жилищно-коммунального хозяйства и жилищно-инспекций города Кентау" акимата города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"Түркістан жарық-тазалық"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саябақтар" отдела жилищно-коммунального хозяйства пассажирского транспорта и автомобильных дорог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"Келес кызмет" акимата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"Мырзакент-Қызмет" акимата Мактааральского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благоустройство" отдела жилищно-коммунального хозяйства, пассажирского транспорта, автомобильных дорог и жилищной инспекции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"Отырар-Қызмет" акимата Отырарского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хозйственного ведения "Ветеринарная служба" управления ветеринарии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"Құтарыс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"Artd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"Астық-7"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Сауран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 құрылыс-2020"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"Шолаққорған-Су" отдела жилищно-коммунального хозяйства, пассажирского транспорта и автомобильных дорог акимата Созакского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ФудМастер-Шымкент"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"Төлеби су шаруашылығы" отдела предпринимательства и сельского хозяйства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"коммунальное хозяйство "Туркибасы"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"Тұраркент-су" на праве хозяйственного ведения акимата Тюлькубасского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"15" февраля 2024 года № 27</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потерявшие или оставшихся до достижения восемнадцатилетнего возраста без попечения родителей, являющиеся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"Ақаба-Сервис"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"Медцентр-Кентау"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"Кентауский многопрофильный колледж"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 14 имени Казыбек би" отдела образования города Туркестан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 19 имени Толе би" отдела образования города Туркестан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"Интернат при общеобразовательной школе имени Садыка Абдужаппарова" отдела образования района Байдибек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предприятия на праве хозяйственного ведения "Жетысайская районная больница "Асыката"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"СПОРТ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"Келесская районная больница "Абай"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"Мырзакент-қызмет" акимата Мактааральского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"Мактаарал-Сервис" отдела жилищно-коммунального хозяйства, пассажирского транспорта, автомобильных дорог и жилищной инспекции Мактааральского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"Ақылбек"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Т.Ибрагимова" отдела образования Отырарского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хозйственного ведения "Ветеринарная служба" управления ветеринарии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"№4" отдела образования Сарыагашского района управлениия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"Рахима 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Сауран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"Даму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Созакского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"Туркестанский многопрофильно-технический колледж"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Майлыкент" отдела образования Тюлькубасского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"Ясли-сад "Нұр-Бала"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Узын-ата" отдела образования Шардаринского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