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1715" w14:textId="5651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30 сентября 2024 года № 12/160-VIII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регулирования миграционных процессов в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октября 2021 года №11/102-VII "Об утверждении Правил регулирования миграционных процессов в Туркестанской области".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2024 года № 12/160-VIII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в Туркестанской области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миграционных процессов в Туркестанской области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Типовыми правилами регулирования миграционных процессов в областях, городах республиканского значения, столице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26 июля 2023 года № 312 (зарегистрирован в Реестре государственной регистрации нормативных правовых актов № 33163) и определяют порядок регулирования миграционных процессов в Туркестанской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информационная система социально-трудовой сферы – объект информатизации, предназначенный для автоматизации деятельности уполномоченного государственного органа, местных исполнительных органов по вопросам социальной защиты и занятости населения, центров трудовой мобильности, карьерных центров, Центра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адаптации и интеграции кандасов – юридическое лицо, учреждаемое местным исполнительным органом областей, городов республиканского значения, столицы в соответствии с законодательством Республики Казахстан и предназначенное для оказания кандасам, членам их семей адаптационных и интеграционных услуг и временного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переселенец – внутренний мигрант, переселившийся в регионы, определенные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внутриобластное переселение – переселение в пределах одной области из сел с низким экономическим потенциалом в города областного (районного) значения при возможности выделения жилища из государственного жилищного фонда и трудоустройства на постоянное рабочее место или в развитии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по вопросам социальной защиты и занятости населения – местный исполнительный орган области, городов республиканского значения, столицы, определяющий направления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внутренняя миграция - переселение физических лиц внутри Республики Казахстан в целях постоянного или временного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внутренний мигрант – лицо, переселяющееся внутри Республики Казахстан самостоятельно в целях постоянного или временного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этнический казах – иностранец или лицо без гражданства казахской национальности.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Туркестанской области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регионах мониторинг миграционных процессов осуществляется с учетом их влияния на состояние социально-экономического, демографического и культурного развития, экологическую обстановку.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Туркестанской области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региона, национальный состав населения, сбалансированность регионального рынка труда, обеспеченность инженерно-транспортной и социальной инфраструктурой.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регулирования миграционных процессов в Туркестанской области местные исполнительные органы по вопросам социальной защиты и занятости населения вносят предложения в уполномоченный орган по вопросам миграции населения, касающиеся: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Туркестанской области для расселения кандасов и переселенцев;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трудовых иммигрантов.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Расселение кандасов и переселенцев осуществляется по двум направлениям: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регионы, определенные Правительством, в рамках региональных квот приема переселенцев и кандасов;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одной области.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по вопросам социальной защиты и занятости населения для повышения мобильности рабочей силы формирует перечень населенных пунктов для переселения из числа сельских населенных пунктов, малых и моногородов со средним и высоким потенциалом экономического развития, городов областного и районного значения, а также центра экономического роста.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по вопросам социальной защиты и занятости населения ежегодно, до 15 декабря определяет перечень населенных пунктов для добровольного переселения лиц для повышения мобильности рабочей силы в целях расселения кандасов и переселенцев, в том числе для внутриобластного переселения.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орган по вопросам социальной защиты и занятости населения обеспечивает размещение перечня населенных пунктов в Электронной бирже труда, в разделе "Переселение" и направляет в центр трудовой мобильности, в карьерные центры, акиматам сельских округов.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территориях агломерации и сельских населенных пунктов, малых и моногородов, городов районного и областного значения с потенциалом развития, имеющих потребность в государственной поддержке демографического развития реализуются адаптационные программы для расселения кандасов.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Регистрация и учет граждан Республики Казахстан, временно пребывающих или постоянно проживающих в Республике Казахстан иностранцев и лиц без гражданства по месту постоянного и (или) временного пребывания (проживания) осуществляются в соответствии с Правилами регистрации внутренних мигрантов,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№1427 "Об утверждении Правил регистрации внутренних мигрантов и внесении изменений в некоторые решения Правительства Республики Казахстан".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