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5d6b" w14:textId="f375d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20 декабря 2024 года № 25/146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маслихата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района Байдибек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8 378 610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1 983 186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9 887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6 385 537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8 378 610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431 294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625 188;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193 894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- 431 294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431 294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625 188;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193 894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норматив распределения общей суммы поступлений индивидуального подоходного налога и социального налога: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корпоративный подоходный налог с юридических лиц, за исключением доходов от крупных субъектов хозяйствования и организаций нефтяного сектора в областной бюджет 50 процент, в бюджет района 50 процент.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Индивидуальный подоходный налог с доходов, облагаемых у источника выплаты в областной бюджет 42,5 процент, в бюджет района 57,5 процент;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Индивидуальный подоходный налог с доходов иностранных граждан, не облагаемых у источника выплатыв областной бюджет 50 процент, в бюджет района 50 процент.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Социальный налог в областной бюджет 51,6 процент, в бюджет района 48,4 процент.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размер субвенций, передаваемых из областного бюджета в бюджет Байдибекского района в сумме 2 456 479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района на 2025 год в сумме 36 000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развития районного бюджета на 2025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на 2025 год размеры субвенций, передаваемых из районного бюджета в бюджеты сельских, поселковы округов в общей сумме 474 377 тысяч тенге, в том числе: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 2024 года №25/146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 2024 года №25/146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 2024 года №25/146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№25/146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2024-2026 годы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№25/146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субвенций органам местного самоуправления на 2025-2027 годы между сельскими округами районного 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Агыбет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Акбастау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Алмалы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Боралдай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Борлысай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Жамбыл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Коктерек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Мынбулак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