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fcdf" w14:textId="1adf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27 декабря 2024 года № 23/143-VIII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Казыгуртского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479 048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-102 584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102 584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102 584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размер субвенции, передаваемых из районного бюджета в бюджет сельского округа в сумме 21 550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Сарапхана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91 808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 субвенции, передаваемых из районного бюджета в бюджет сельского округа в сумме 13 695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Алтынтобе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–77 364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2025 год размер субвенции, передаваемых из районного бюджета в бюджет сельского округа в сумме 13 376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Карабау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63 257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-1 964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1 964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2025 год размер субвенции, передаваемых из районного бюджета в бюджет сельского округа в сумме 16 925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Сабыра Рахимова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55 612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2025 год размер субвенции, передаваемых из районного бюджета в бюджет сельского округа в сумме 20 496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Каракозы Абдалиева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101 792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102 329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2025 год размер субвенции, передаваемых из районного бюджета в бюджет сельского округа в сумме 16 092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Кызылкия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–18 847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76 436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2025 год размер субвенции, передаваемых из районного бюджета в бюджет сельского округа в сумме 14 621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Шанак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–-10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2025 год размер субвенции, передаваемых из районного бюджета в бюджет сельского округа в сумме 23 931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Шарбулак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–59 689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59 978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289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2025 год размер субвенции, передаваемых из районного бюджета в бюджет сельского округа в сумме 22 415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Жанабазар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–97 833тысяч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2025 год размер субвенции, передаваемых из районного бюджета в бюджет сельского округа в сумме 16 958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80 858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2025 год размер субвенции, передаваемых из районного бюджета в бюджет сельского округа в сумме 13 135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Какпак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51 196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69 751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-4 052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4 052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2025 год размер субвенции, передаваемых из районного бюджета в бюджет сельского округа в сумме 10 277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сельского округа Жигерген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50 828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2025 год размер субвенции, передаваемых из районного бюджета в бюджет сельского округа в сумме 15 685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Казыгуртского районного маслихата Туркестанской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25/151-VIII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пользаванием земельныйми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пользаванием земельныйми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№23/143-VIII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пользаванием земельныйми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