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fa38" w14:textId="3f3fa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для населения на сбор, транспортировку, сортировку и захоронение твердых бытовых отходов по Сайрамскому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5 апреля 2024 года № 15-120/VIII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экологии, геологии и природных ресурсов Республики Казахстан от 1 сентября 2021 года №347 "Об утверждении Типовых правил расчета норм образования и накопления коммунальных отходов" (зарегистрировано в Реестре государственной регистрации нормативных правовых актов за № 24212),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экологии, геологии и природных ресурсов Республики Казахстан от 14 сентября 2021 года №377 "Об утверждении Методики расчета тарифа для населения на сбор, транспортировку, сортировку и захоронение твердых бытовых отходов" (зарегистрировано в Реестре государственной регистрации нормативных правовых актов за № 24382),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Сайрамскому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для населения на сбор, транспортировку, сортировку и захоронение твердых бытовых отходов по Сайрамскому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настояшему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2024 года за №15-120/VIII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Сайрамскому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Расчетные нормы накопления,м3/год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прочие увеселительные заведения 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автоматов, интернет-кафе,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промышленных,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Пляжи, уличные сметы с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кооперативы, гаражи, паркинги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города, парковые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2024 года за №15-120/VIII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Сайрамскому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(без налога на добавленную стоимость)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житель, в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житель, в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