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b940" w14:textId="bbeb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2023 года № 11/2-08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20 декабря 2024 года № 28/1-08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2024-2026 годы" от 20 декабря 2023 года №11/2-08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Тюлькубасского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9 829 243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–4 191 873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–5 543 571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9 942 892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1 193 206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1 226 574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–- 1 306 855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бюджета–1 306 855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1 226 574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118 244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№28/1-08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жилищно-коммунального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-1 306 855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118 244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