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43d02" w14:textId="b543d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публичного сервитута на земельных участки государственному учреждению "Отдел жилищно-коммунального хозяйства и жилищной инспекции" акимата района Сауран</w:t>
      </w:r>
    </w:p>
    <w:p>
      <w:pPr>
        <w:spacing w:after="0"/>
        <w:ind w:left="0"/>
        <w:jc w:val="both"/>
      </w:pPr>
      <w:r>
        <w:rPr>
          <w:rFonts w:ascii="Times New Roman"/>
          <w:b w:val="false"/>
          <w:i w:val="false"/>
          <w:color w:val="000000"/>
          <w:sz w:val="28"/>
        </w:rPr>
        <w:t>Постановление акимата Сауранского района Туркестанской области от 13 августа 2024 года № 165</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статьями 17</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Земельного кодекса Республики Казахстан, </w:t>
      </w:r>
      <w:r>
        <w:rPr>
          <w:rFonts w:ascii="Times New Roman"/>
          <w:b w:val="false"/>
          <w:i w:val="false"/>
          <w:color w:val="000000"/>
          <w:sz w:val="28"/>
        </w:rPr>
        <w:t>статьями 31</w:t>
      </w:r>
      <w:r>
        <w:rPr>
          <w:rFonts w:ascii="Times New Roman"/>
          <w:b w:val="false"/>
          <w:i w:val="false"/>
          <w:color w:val="000000"/>
          <w:sz w:val="28"/>
        </w:rPr>
        <w:t xml:space="preserve"> и </w:t>
      </w:r>
      <w:r>
        <w:rPr>
          <w:rFonts w:ascii="Times New Roman"/>
          <w:b w:val="false"/>
          <w:i w:val="false"/>
          <w:color w:val="000000"/>
          <w:sz w:val="28"/>
        </w:rPr>
        <w:t>37</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протоколу заседания земельный комиссии района Сауран от 11.04.2024 года за №11, приказами "об утверждении землеустроительных проектов по формированию земельных участков" Государственного учреждения "Отдел земельных отношений акимата района Сауран" за №1094 от 18.04.2024 г, №1091 от 18.04.2024 г, №1096 от 18.04.2024 г, №1100 от 18.04.2024 г, №1095 от 18.04.2024 г, №1104 от 18.04.2024 г, №1101 от 18.04.2024 г, от 18.04.2024 г, №1098, от 18.04.2024 г, №1103, от 18.04.2024 г, №1093, от 18.04.2024 г, №1102, от 18.04.2024 г, №1092 от 18.04.2024 г, №1099 от 18.04.2024 г, №1097 от 18.04.2024 года акимат района Сауран ПОСТАНОВЛЯЕТ:</w:t>
      </w:r>
    </w:p>
    <w:bookmarkEnd w:id="0"/>
    <w:bookmarkStart w:name="z2" w:id="1"/>
    <w:p>
      <w:pPr>
        <w:spacing w:after="0"/>
        <w:ind w:left="0"/>
        <w:jc w:val="both"/>
      </w:pPr>
      <w:r>
        <w:rPr>
          <w:rFonts w:ascii="Times New Roman"/>
          <w:b w:val="false"/>
          <w:i w:val="false"/>
          <w:color w:val="000000"/>
          <w:sz w:val="28"/>
        </w:rPr>
        <w:t>
      1. Государственному учреждению "Отдел жилищно-коммунального хозяйства и жилищной инспекции акимата района Сауран" (БИН:210540038761) с территории сельского округа Жібек Жолы района Сауран установить публичный сервитут "для системы питьевой воды" на земельный участок общей площадью 0,5173 га, протяженностью (5,173 км) на постоянное пользование.</w:t>
      </w:r>
    </w:p>
    <w:bookmarkEnd w:id="1"/>
    <w:bookmarkStart w:name="z3" w:id="2"/>
    <w:p>
      <w:pPr>
        <w:spacing w:after="0"/>
        <w:ind w:left="0"/>
        <w:jc w:val="both"/>
      </w:pPr>
      <w:r>
        <w:rPr>
          <w:rFonts w:ascii="Times New Roman"/>
          <w:b w:val="false"/>
          <w:i w:val="false"/>
          <w:color w:val="000000"/>
          <w:sz w:val="28"/>
        </w:rPr>
        <w:t>
      2. Государственному учреждению "Отдел жилищно-коммунального хозяйства и жилищной инспекции акимата района Сауран" (БИН:210540038761) с территории населенного пункта Сауран сельского округа Жібек Жолы района Сауран установить публичный сервитут "для системы питьевой воды" на земельный участок общей площадью 1,11 га, протяженностью (11,1 км) на постоянное пользование.</w:t>
      </w:r>
    </w:p>
    <w:bookmarkEnd w:id="2"/>
    <w:bookmarkStart w:name="z4" w:id="3"/>
    <w:p>
      <w:pPr>
        <w:spacing w:after="0"/>
        <w:ind w:left="0"/>
        <w:jc w:val="both"/>
      </w:pPr>
      <w:r>
        <w:rPr>
          <w:rFonts w:ascii="Times New Roman"/>
          <w:b w:val="false"/>
          <w:i w:val="false"/>
          <w:color w:val="000000"/>
          <w:sz w:val="28"/>
        </w:rPr>
        <w:t>
      3. Государственному учреждению "Отдел жилищно-коммунального хозяйства и жилищной инспекции акимата района Сауран" (БИН:210540038761) с территории населенного пункта Қосмезгіл сельского округа Шорнақ района Сауран установить публичный сервитут "для системы питьевой воды" на земельный участок общей площадью 1,3176 га, протяженностью (13,176 км) на постоянное пользование.</w:t>
      </w:r>
    </w:p>
    <w:bookmarkEnd w:id="3"/>
    <w:bookmarkStart w:name="z5" w:id="4"/>
    <w:p>
      <w:pPr>
        <w:spacing w:after="0"/>
        <w:ind w:left="0"/>
        <w:jc w:val="both"/>
      </w:pPr>
      <w:r>
        <w:rPr>
          <w:rFonts w:ascii="Times New Roman"/>
          <w:b w:val="false"/>
          <w:i w:val="false"/>
          <w:color w:val="000000"/>
          <w:sz w:val="28"/>
        </w:rPr>
        <w:t>
      4. Государственному учреждению "Отдел жилищно-коммунального хозяйства и жилищной инспекции" акимата района Сауран" (БИН:210540038761) с территории сельского округа Бабайқорған района Сауран установить публичный сервитут "для системы питьевой воды" на земельный участок общей площадью 0,593 га, протяженностью (5,93 км) на постоянное пользование.</w:t>
      </w:r>
    </w:p>
    <w:bookmarkEnd w:id="4"/>
    <w:bookmarkStart w:name="z6" w:id="5"/>
    <w:p>
      <w:pPr>
        <w:spacing w:after="0"/>
        <w:ind w:left="0"/>
        <w:jc w:val="both"/>
      </w:pPr>
      <w:r>
        <w:rPr>
          <w:rFonts w:ascii="Times New Roman"/>
          <w:b w:val="false"/>
          <w:i w:val="false"/>
          <w:color w:val="000000"/>
          <w:sz w:val="28"/>
        </w:rPr>
        <w:t>
      5. Государственному учреждению "Отдел жилищно-коммунального хозяйства и жилищной инспекции акимата района Сауран" (БИН:210540038761) с территории населенного пункта Бершінтөбе сельского округа Шаға района Сауран установить публичный сервитут "для системы питьевой воды" на земельный участок общей площадью 1,2922 га, протяженностью (12,922 км) на постоянное пользование.</w:t>
      </w:r>
    </w:p>
    <w:bookmarkEnd w:id="5"/>
    <w:bookmarkStart w:name="z7" w:id="6"/>
    <w:p>
      <w:pPr>
        <w:spacing w:after="0"/>
        <w:ind w:left="0"/>
        <w:jc w:val="both"/>
      </w:pPr>
      <w:r>
        <w:rPr>
          <w:rFonts w:ascii="Times New Roman"/>
          <w:b w:val="false"/>
          <w:i w:val="false"/>
          <w:color w:val="000000"/>
          <w:sz w:val="28"/>
        </w:rPr>
        <w:t>
      6. Государственному учреждению "Отдел жилищно-коммунального хозяйства и жилищной инспекции акимата района Сауран" (БИН:210540038761) с территории населенного пункта Шаға сельского округа Шаға района Сауран установить публичный сервитут "для системы питьевой воды" на земельный участок общей площадью 1,4684 га, протяженностью (14,684 км) на постоянное пользование.</w:t>
      </w:r>
    </w:p>
    <w:bookmarkEnd w:id="6"/>
    <w:bookmarkStart w:name="z8" w:id="7"/>
    <w:p>
      <w:pPr>
        <w:spacing w:after="0"/>
        <w:ind w:left="0"/>
        <w:jc w:val="both"/>
      </w:pPr>
      <w:r>
        <w:rPr>
          <w:rFonts w:ascii="Times New Roman"/>
          <w:b w:val="false"/>
          <w:i w:val="false"/>
          <w:color w:val="000000"/>
          <w:sz w:val="28"/>
        </w:rPr>
        <w:t>
      7. Государственному учреждению "Отдел жилищно-коммунального хозяйства и жилищной инспекции акимата района Сауран" (БИН:210540038761) с территории сельского округа Үшқайық района Сауран установить публичный сервитут "для системы питьевой воды" на земельный участок общей площадью 0,3189 га, протяженностью (3,189 км) на постоянное пользование.</w:t>
      </w:r>
    </w:p>
    <w:bookmarkEnd w:id="7"/>
    <w:bookmarkStart w:name="z9" w:id="8"/>
    <w:p>
      <w:pPr>
        <w:spacing w:after="0"/>
        <w:ind w:left="0"/>
        <w:jc w:val="both"/>
      </w:pPr>
      <w:r>
        <w:rPr>
          <w:rFonts w:ascii="Times New Roman"/>
          <w:b w:val="false"/>
          <w:i w:val="false"/>
          <w:color w:val="000000"/>
          <w:sz w:val="28"/>
        </w:rPr>
        <w:t>
      8. Государственному учреждению "Отдел жилищно-коммунального хозяйства и жилищной инспекции акимата района Сауран" (БИН:210540038761) с территории населенного пункта Бостандық сельского округа Ораңғай, района Сауран установить публичный сервитут "для системы питьевой воды" на земельный участок общей площадью 0,8919 га, протяженностью (8,919 км) на постоянное пользование.</w:t>
      </w:r>
    </w:p>
    <w:bookmarkEnd w:id="8"/>
    <w:bookmarkStart w:name="z10" w:id="9"/>
    <w:p>
      <w:pPr>
        <w:spacing w:after="0"/>
        <w:ind w:left="0"/>
        <w:jc w:val="both"/>
      </w:pPr>
      <w:r>
        <w:rPr>
          <w:rFonts w:ascii="Times New Roman"/>
          <w:b w:val="false"/>
          <w:i w:val="false"/>
          <w:color w:val="000000"/>
          <w:sz w:val="28"/>
        </w:rPr>
        <w:t>
      9. Государственному учреждению "Отдел жилищно-коммунального хозяйства и жилищной инспекции акимата района Сауран" (БИН:210540038761) с территории населенного пункта Нұртас сельского округа Үшқайық, района Сауран установить публичный сервитут "для системы питьевой воды" на земельный участок общей площадью 1,1885 га, протяженностью (11,885 км) на постоянное пользование.</w:t>
      </w:r>
    </w:p>
    <w:bookmarkEnd w:id="9"/>
    <w:bookmarkStart w:name="z11" w:id="10"/>
    <w:p>
      <w:pPr>
        <w:spacing w:after="0"/>
        <w:ind w:left="0"/>
        <w:jc w:val="both"/>
      </w:pPr>
      <w:r>
        <w:rPr>
          <w:rFonts w:ascii="Times New Roman"/>
          <w:b w:val="false"/>
          <w:i w:val="false"/>
          <w:color w:val="000000"/>
          <w:sz w:val="28"/>
        </w:rPr>
        <w:t>
      10. Государственному учреждению" "Отдел жилищно-коммунального хозяйства и жилищной инспекции акимата района Сауран" (БИН:210540038761) с территории населенного пункта Құмайлықас сельского округа Бабайқорған, района Сауран установить публичный сервитут "для системы питьевой воды" на земельный участок общей площадью 0,84 га, протяженностью (8,4 км) на постоянное пользование.</w:t>
      </w:r>
    </w:p>
    <w:bookmarkEnd w:id="10"/>
    <w:bookmarkStart w:name="z12" w:id="11"/>
    <w:p>
      <w:pPr>
        <w:spacing w:after="0"/>
        <w:ind w:left="0"/>
        <w:jc w:val="both"/>
      </w:pPr>
      <w:r>
        <w:rPr>
          <w:rFonts w:ascii="Times New Roman"/>
          <w:b w:val="false"/>
          <w:i w:val="false"/>
          <w:color w:val="000000"/>
          <w:sz w:val="28"/>
        </w:rPr>
        <w:t>
      11. Государственному учреждению" "Отдел жилищно-коммунального хозяйства и жилищной инспекции акимата района Сауран" (БИН:210540038761) с территории населенного пункта Абай сельского округа Бабайқорған, района Сауран установить публичный сервитут "для системы питьевой воды" на земельный участок общей площадью 1,1551 га, протяженностью (11,551 км) на постоянное пользование.</w:t>
      </w:r>
    </w:p>
    <w:bookmarkEnd w:id="11"/>
    <w:bookmarkStart w:name="z13" w:id="12"/>
    <w:p>
      <w:pPr>
        <w:spacing w:after="0"/>
        <w:ind w:left="0"/>
        <w:jc w:val="both"/>
      </w:pPr>
      <w:r>
        <w:rPr>
          <w:rFonts w:ascii="Times New Roman"/>
          <w:b w:val="false"/>
          <w:i w:val="false"/>
          <w:color w:val="000000"/>
          <w:sz w:val="28"/>
        </w:rPr>
        <w:t>
      12. Государственному учреждению "Отдел жилищно-коммунального хозяйства и жилищной инспекции акимата района Сауран" (БИН:210540038761) с территории населенного пункта Құмтиын сельского округа Қарашық, района Сауран установить публичный сервитут "для системы питьевой воды" на земельный участок общей площадью 1,334 га, протяженностью (13,34 км) на постоянное пользование.</w:t>
      </w:r>
    </w:p>
    <w:bookmarkEnd w:id="12"/>
    <w:bookmarkStart w:name="z14" w:id="13"/>
    <w:p>
      <w:pPr>
        <w:spacing w:after="0"/>
        <w:ind w:left="0"/>
        <w:jc w:val="both"/>
      </w:pPr>
      <w:r>
        <w:rPr>
          <w:rFonts w:ascii="Times New Roman"/>
          <w:b w:val="false"/>
          <w:i w:val="false"/>
          <w:color w:val="000000"/>
          <w:sz w:val="28"/>
        </w:rPr>
        <w:t>
      13. Государственному учреждению "Отдел жилищно-коммунального хозяйства и жилищной инспекции акимата района Сауран" (БИН:210540038761) с территории сельского округа Ораңғай района Сауран установить публичный сервитут "для системы питьевой воды" на земельный участок общей площадью 0,4834 га, протяженностью (4,863 км) на постоянное пользование.</w:t>
      </w:r>
    </w:p>
    <w:bookmarkEnd w:id="13"/>
    <w:bookmarkStart w:name="z15" w:id="14"/>
    <w:p>
      <w:pPr>
        <w:spacing w:after="0"/>
        <w:ind w:left="0"/>
        <w:jc w:val="both"/>
      </w:pPr>
      <w:r>
        <w:rPr>
          <w:rFonts w:ascii="Times New Roman"/>
          <w:b w:val="false"/>
          <w:i w:val="false"/>
          <w:color w:val="000000"/>
          <w:sz w:val="28"/>
        </w:rPr>
        <w:t>
      14. Государственному учреждению "Отдел жилищно-коммунального хозяйства и жилищной инспекции акимата района Сауран" (БИН:210540038761) с территории населенного пункта Ескі Иқан сельский округ Ескі Иқан, района Сауран установить публичный сервитут "для системы питьевой воды" на земельный участок общей площадью 6,1689 га, протяженностью (61,689 км) на постоянное пользование.</w:t>
      </w:r>
    </w:p>
    <w:bookmarkEnd w:id="14"/>
    <w:bookmarkStart w:name="z16" w:id="15"/>
    <w:p>
      <w:pPr>
        <w:spacing w:after="0"/>
        <w:ind w:left="0"/>
        <w:jc w:val="both"/>
      </w:pPr>
      <w:r>
        <w:rPr>
          <w:rFonts w:ascii="Times New Roman"/>
          <w:b w:val="false"/>
          <w:i w:val="false"/>
          <w:color w:val="000000"/>
          <w:sz w:val="28"/>
        </w:rPr>
        <w:t>
      15. Возложить на государственное учреждение "Отдел жилищно-коммунального хозяйства и жилищной инспекции акимата района Сауран" восстановление земель, поврежденных в ходе проведения работ.</w:t>
      </w:r>
    </w:p>
    <w:bookmarkEnd w:id="15"/>
    <w:bookmarkStart w:name="z17" w:id="16"/>
    <w:p>
      <w:pPr>
        <w:spacing w:after="0"/>
        <w:ind w:left="0"/>
        <w:jc w:val="both"/>
      </w:pPr>
      <w:r>
        <w:rPr>
          <w:rFonts w:ascii="Times New Roman"/>
          <w:b w:val="false"/>
          <w:i w:val="false"/>
          <w:color w:val="000000"/>
          <w:sz w:val="28"/>
        </w:rPr>
        <w:t>
      16. Контроль за исполнением постановления возложить на заместителю акима района Сауран Е. Жангазиеву.</w:t>
      </w:r>
    </w:p>
    <w:bookmarkEnd w:id="16"/>
    <w:bookmarkStart w:name="z18" w:id="17"/>
    <w:p>
      <w:pPr>
        <w:spacing w:after="0"/>
        <w:ind w:left="0"/>
        <w:jc w:val="both"/>
      </w:pPr>
      <w:r>
        <w:rPr>
          <w:rFonts w:ascii="Times New Roman"/>
          <w:b w:val="false"/>
          <w:i w:val="false"/>
          <w:color w:val="000000"/>
          <w:sz w:val="28"/>
        </w:rPr>
        <w:t>
      17. Настоящее постановление вводится в действие со дня его первого официального опубликования.</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 Сауран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Тангатаров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