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103d" w14:textId="e341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22 декабря 2023 года № 100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7 ноября 2024 года № 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2024-2026 годы" от 22 декабря 2023 года №100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Сауранского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10 957 616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2 196 298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8 530 297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11 724 445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- 780 254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780 254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771 415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19 412 тысяч тенге."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ноября 2024 года №187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