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ca3f" w14:textId="dccc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20 декабря 2024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Сауранского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12 468 881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2 263 116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10 116 195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12 531 680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Сауранского районного маслихата Туркестанской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42,8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размеры субвенций, передаваемых из районного бюджета в бюджеты сельских округов, общей сумме 480 020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Сельского округа Жибек Жолы – 39 959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Сельского округа Жуйнек – 30 283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3)Сельского округа Карашык – 21 117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Сельского округа Орангай – 28 087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Сельского округа Иассы – 33 043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Сельского округа Ушкайык – 56 438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Сельского округа Ески Икан – 10 954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Сельского округа Жана Икан – 51 408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Сельского округа Шорнак – 40 011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Сельского округа Бабайкорган – 59 537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Сельского округа Майдантал – 54 839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Сельского округа Шага – 54 344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51 772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Сауранского районного маслихата Туркестанской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