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36b" w14:textId="f415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№01-03/VIII-17-1 "О бюджете Айнабулакского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2024-2026 годы" от 29 декабря 2023 года №01-03/VIII-17-1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-188 572,4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- 11 942,1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176 418,4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- 189 538,3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- 965,9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