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6dbb" w14:textId="3e86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района Алтай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25 декабря 2024 года № 24/2-VIII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12154643,0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9971708,0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2162540,0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12157276,0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-1020,0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23592,0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24612,0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2633,0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28.02.2025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2025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2024 года № 19/142-VIII "Об областном бюджете на 2025-2027 годы".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2025 год объемы субвенций, передаваемых их районного бюджета в бюджеты городов районного значения, поселков, сельских округов в общей сумме 325932,0 тысяч тенге, в том числе: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город Серебрянск 51288,0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Зубовск 17196,0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поселок Октябрьский 16399,0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поселок Прибрежный 24894,0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Малеевский сельский округ 19349,0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Никольский сельский округ 42825,0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сельский округ Полянское 26315,0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Парыгинский сельский округ 14639,0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Соловьевский сельский округ 16156,0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Средигорный сельский округ 18910,0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Северный сельский округ 23810,0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Тургусунский сельский округ 23514,0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Чапаевский сельский округ 30637,0 тысяч тенге.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2025 год в сумме 199000,0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 - Казахстанской области от 28.02.2025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