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9fbe" w14:textId="4b59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10/11-VIII "О бюджете Никольского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Никольского сельского округа на 2024-2026 годы" от 28 декабря 2023 года № 10/11-VIII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81810,0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10795,0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71015,0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82851,8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-1041,8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1041,8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1041,8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Никольского сельского округа на 2024 год объем трансфертов из районного бюджета в сумме 38562,0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10/11-VIII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