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3448" w14:textId="6613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29 февраля 2024 года № 11/2-VIII "Об утверждении Регламента маслихата района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25 декабря 2024 года № 24/12-VIІI</w:t>
      </w:r>
    </w:p>
    <w:p>
      <w:pPr>
        <w:spacing w:after="0"/>
        <w:ind w:left="0"/>
        <w:jc w:val="both"/>
      </w:pPr>
      <w:bookmarkStart w:name="z5" w:id="0"/>
      <w:r>
        <w:rPr>
          <w:rFonts w:ascii="Times New Roman"/>
          <w:b w:val="false"/>
          <w:i w:val="false"/>
          <w:color w:val="000000"/>
          <w:sz w:val="28"/>
        </w:rPr>
        <w:t>
      Маслихат района Алтай РЕШИЛ:</w:t>
      </w:r>
    </w:p>
    <w:bookmarkEnd w:id="0"/>
    <w:bookmarkStart w:name="z6" w:id="1"/>
    <w:p>
      <w:pPr>
        <w:spacing w:after="0"/>
        <w:ind w:left="0"/>
        <w:jc w:val="both"/>
      </w:pPr>
      <w:r>
        <w:rPr>
          <w:rFonts w:ascii="Times New Roman"/>
          <w:b w:val="false"/>
          <w:i w:val="false"/>
          <w:color w:val="000000"/>
          <w:sz w:val="28"/>
        </w:rPr>
        <w:t>
      1. Внести в решение маслихата района Алтай от 29 февраля 2024 года № 11/2-VIII "Об утверждении Регламента маслихата района Алтай"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Регламент маслихата района Алтай,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со дня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25 декабря 2024 года </w:t>
            </w:r>
            <w:r>
              <w:br/>
            </w:r>
            <w:r>
              <w:rPr>
                <w:rFonts w:ascii="Times New Roman"/>
                <w:b w:val="false"/>
                <w:i w:val="false"/>
                <w:color w:val="000000"/>
                <w:sz w:val="20"/>
              </w:rPr>
              <w:t>№ 24/12-VIІI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29 февраля 2024 года </w:t>
            </w:r>
            <w:r>
              <w:br/>
            </w:r>
            <w:r>
              <w:rPr>
                <w:rFonts w:ascii="Times New Roman"/>
                <w:b w:val="false"/>
                <w:i w:val="false"/>
                <w:color w:val="000000"/>
                <w:sz w:val="20"/>
              </w:rPr>
              <w:t>№ 11/2-VIІI</w:t>
            </w:r>
          </w:p>
        </w:tc>
      </w:tr>
    </w:tbl>
    <w:bookmarkStart w:name="z12" w:id="3"/>
    <w:p>
      <w:pPr>
        <w:spacing w:after="0"/>
        <w:ind w:left="0"/>
        <w:jc w:val="left"/>
      </w:pPr>
      <w:r>
        <w:rPr>
          <w:rFonts w:ascii="Times New Roman"/>
          <w:b/>
          <w:i w:val="false"/>
          <w:color w:val="000000"/>
        </w:rPr>
        <w:t xml:space="preserve"> Регламент маслихата района Алтай</w:t>
      </w:r>
    </w:p>
    <w:bookmarkEnd w:id="3"/>
    <w:bookmarkStart w:name="z13"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Настоящий регламент маслихата района Алтай (далее-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избирания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bookmarkStart w:name="z16" w:id="5"/>
    <w:p>
      <w:pPr>
        <w:spacing w:after="0"/>
        <w:ind w:left="0"/>
        <w:jc w:val="both"/>
      </w:pPr>
      <w:r>
        <w:rPr>
          <w:rFonts w:ascii="Times New Roman"/>
          <w:b w:val="false"/>
          <w:i w:val="false"/>
          <w:color w:val="000000"/>
          <w:sz w:val="28"/>
        </w:rPr>
        <w:t>
      Маслихат не обладает правами юридического лица.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18" w:id="6"/>
    <w:p>
      <w:pPr>
        <w:spacing w:after="0"/>
        <w:ind w:left="0"/>
        <w:jc w:val="left"/>
      </w:pPr>
      <w:r>
        <w:rPr>
          <w:rFonts w:ascii="Times New Roman"/>
          <w:b/>
          <w:i w:val="false"/>
          <w:color w:val="000000"/>
        </w:rPr>
        <w:t xml:space="preserve"> Глава 2. Порядок проведения сессии маслихата</w:t>
      </w:r>
    </w:p>
    <w:bookmarkEnd w:id="6"/>
    <w:bookmarkStart w:name="z19"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bookmarkStart w:name="z20"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8"/>
    <w:bookmarkStart w:name="z21" w:id="9"/>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p>
    <w:bookmarkEnd w:id="9"/>
    <w:bookmarkStart w:name="z22" w:id="10"/>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0"/>
    <w:bookmarkStart w:name="z23" w:id="11"/>
    <w:p>
      <w:pPr>
        <w:spacing w:after="0"/>
        <w:ind w:left="0"/>
        <w:jc w:val="both"/>
      </w:pPr>
      <w:r>
        <w:rPr>
          <w:rFonts w:ascii="Times New Roman"/>
          <w:b w:val="false"/>
          <w:i w:val="false"/>
          <w:color w:val="000000"/>
          <w:sz w:val="28"/>
        </w:rPr>
        <w:t>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1"/>
    <w:bookmarkStart w:name="z24" w:id="12"/>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при неблагоприятных погодных условиях, по предложению председателя маслихата, либо одной трети депутатов сессия может проводиться посредством видео-конференц-связи или иных средств связи.</w:t>
      </w:r>
    </w:p>
    <w:bookmarkEnd w:id="12"/>
    <w:bookmarkStart w:name="z25"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26" w:id="14"/>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4"/>
    <w:bookmarkStart w:name="z27" w:id="15"/>
    <w:p>
      <w:pPr>
        <w:spacing w:after="0"/>
        <w:ind w:left="0"/>
        <w:jc w:val="both"/>
      </w:pPr>
      <w:r>
        <w:rPr>
          <w:rFonts w:ascii="Times New Roman"/>
          <w:b w:val="false"/>
          <w:i w:val="false"/>
          <w:color w:val="000000"/>
          <w:sz w:val="28"/>
        </w:rPr>
        <w:t>
      7. Маслихат принимает решения голосованием.</w:t>
      </w:r>
    </w:p>
    <w:bookmarkEnd w:id="15"/>
    <w:bookmarkStart w:name="z28" w:id="16"/>
    <w:p>
      <w:pPr>
        <w:spacing w:after="0"/>
        <w:ind w:left="0"/>
        <w:jc w:val="both"/>
      </w:pPr>
      <w:r>
        <w:rPr>
          <w:rFonts w:ascii="Times New Roman"/>
          <w:b w:val="false"/>
          <w:i w:val="false"/>
          <w:color w:val="000000"/>
          <w:sz w:val="28"/>
        </w:rPr>
        <w:t>
      Голосование осуществляется:</w:t>
      </w:r>
    </w:p>
    <w:bookmarkEnd w:id="16"/>
    <w:bookmarkStart w:name="z29" w:id="17"/>
    <w:p>
      <w:pPr>
        <w:spacing w:after="0"/>
        <w:ind w:left="0"/>
        <w:jc w:val="both"/>
      </w:pPr>
      <w:r>
        <w:rPr>
          <w:rFonts w:ascii="Times New Roman"/>
          <w:b w:val="false"/>
          <w:i w:val="false"/>
          <w:color w:val="000000"/>
          <w:sz w:val="28"/>
        </w:rPr>
        <w:t>
      1) поднятием руки;</w:t>
      </w:r>
    </w:p>
    <w:bookmarkEnd w:id="17"/>
    <w:bookmarkStart w:name="z30" w:id="18"/>
    <w:p>
      <w:pPr>
        <w:spacing w:after="0"/>
        <w:ind w:left="0"/>
        <w:jc w:val="both"/>
      </w:pPr>
      <w:r>
        <w:rPr>
          <w:rFonts w:ascii="Times New Roman"/>
          <w:b w:val="false"/>
          <w:i w:val="false"/>
          <w:color w:val="000000"/>
          <w:sz w:val="28"/>
        </w:rPr>
        <w:t>
      2) с использованием бюллетеней.</w:t>
      </w:r>
    </w:p>
    <w:bookmarkEnd w:id="18"/>
    <w:bookmarkStart w:name="z31" w:id="19"/>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19"/>
    <w:bookmarkStart w:name="z32" w:id="2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0"/>
    <w:bookmarkStart w:name="z33" w:id="21"/>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1"/>
    <w:bookmarkStart w:name="z34" w:id="22"/>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2"/>
    <w:bookmarkStart w:name="z35" w:id="2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3"/>
    <w:bookmarkStart w:name="z36" w:id="2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4"/>
    <w:bookmarkStart w:name="z37" w:id="2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5"/>
    <w:bookmarkStart w:name="z38" w:id="2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6"/>
    <w:bookmarkStart w:name="z39" w:id="2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7"/>
    <w:bookmarkStart w:name="z40" w:id="28"/>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28"/>
    <w:bookmarkStart w:name="z41" w:id="29"/>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9"/>
    <w:bookmarkStart w:name="z42" w:id="30"/>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0"/>
    <w:bookmarkStart w:name="z43" w:id="31"/>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1"/>
    <w:bookmarkStart w:name="z44" w:id="3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2"/>
    <w:bookmarkStart w:name="z45" w:id="3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3"/>
    <w:bookmarkStart w:name="z46" w:id="34"/>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4"/>
    <w:bookmarkStart w:name="z47" w:id="35"/>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5"/>
    <w:bookmarkStart w:name="z48" w:id="36"/>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акимы района, городов, поселков и сельских округов, руководители и иные должностные лица организаций, работа которых рассматривается на сессии.</w:t>
      </w:r>
    </w:p>
    <w:bookmarkEnd w:id="36"/>
    <w:bookmarkStart w:name="z49" w:id="37"/>
    <w:p>
      <w:pPr>
        <w:spacing w:after="0"/>
        <w:ind w:left="0"/>
        <w:jc w:val="both"/>
      </w:pPr>
      <w:r>
        <w:rPr>
          <w:rFonts w:ascii="Times New Roman"/>
          <w:b w:val="false"/>
          <w:i w:val="false"/>
          <w:color w:val="000000"/>
          <w:sz w:val="28"/>
        </w:rPr>
        <w:t>
      15. Должностные лица государственных органов и органов местного самоуправления, о необходимости присутствия которых на сессии маслихата принято решение маслихата, обязаны прибыть на сессию и дать необходимые пояснения по вопросам, входящим в его компетенцию.</w:t>
      </w:r>
    </w:p>
    <w:bookmarkEnd w:id="37"/>
    <w:bookmarkStart w:name="z50" w:id="38"/>
    <w:p>
      <w:pPr>
        <w:spacing w:after="0"/>
        <w:ind w:left="0"/>
        <w:jc w:val="both"/>
      </w:pPr>
      <w:r>
        <w:rPr>
          <w:rFonts w:ascii="Times New Roman"/>
          <w:b w:val="false"/>
          <w:i w:val="false"/>
          <w:color w:val="000000"/>
          <w:sz w:val="28"/>
        </w:rPr>
        <w:t>
      16. Должностные лица государственных органов, представители средств массовой информации, общественных объединений и органов местного самоуправления, присутствие которых на сессии маслихата носит явочный характер, приглашаются председателем маслихата.</w:t>
      </w:r>
    </w:p>
    <w:bookmarkEnd w:id="38"/>
    <w:bookmarkStart w:name="z51" w:id="39"/>
    <w:p>
      <w:pPr>
        <w:spacing w:after="0"/>
        <w:ind w:left="0"/>
        <w:jc w:val="both"/>
      </w:pPr>
      <w:r>
        <w:rPr>
          <w:rFonts w:ascii="Times New Roman"/>
          <w:b w:val="false"/>
          <w:i w:val="false"/>
          <w:color w:val="000000"/>
          <w:sz w:val="28"/>
        </w:rPr>
        <w:t>
      Руководитель аппарата маслихата заблаговременно информирует председателя маслихата о приглашенных на сессию лицах с указанием фамилии, имени, отчества, занимаемой должности и в качестве кого он приглашается.</w:t>
      </w:r>
    </w:p>
    <w:bookmarkEnd w:id="39"/>
    <w:bookmarkStart w:name="z52" w:id="40"/>
    <w:p>
      <w:pPr>
        <w:spacing w:after="0"/>
        <w:ind w:left="0"/>
        <w:jc w:val="both"/>
      </w:pPr>
      <w:r>
        <w:rPr>
          <w:rFonts w:ascii="Times New Roman"/>
          <w:b w:val="false"/>
          <w:i w:val="false"/>
          <w:color w:val="000000"/>
          <w:sz w:val="28"/>
        </w:rPr>
        <w:t>
      Порядок допуска приглашенных лиц в зал проведения сессии определяется председателем маслихата, при необходимости с согласованием председателей постоянных комиссий маслихата.</w:t>
      </w:r>
    </w:p>
    <w:bookmarkEnd w:id="40"/>
    <w:bookmarkStart w:name="z53" w:id="41"/>
    <w:p>
      <w:pPr>
        <w:spacing w:after="0"/>
        <w:ind w:left="0"/>
        <w:jc w:val="both"/>
      </w:pPr>
      <w:r>
        <w:rPr>
          <w:rFonts w:ascii="Times New Roman"/>
          <w:b w:val="false"/>
          <w:i w:val="false"/>
          <w:color w:val="000000"/>
          <w:sz w:val="28"/>
        </w:rPr>
        <w:t>
      17.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4" w:id="42"/>
    <w:p>
      <w:pPr>
        <w:spacing w:after="0"/>
        <w:ind w:left="0"/>
        <w:jc w:val="both"/>
      </w:pPr>
      <w:r>
        <w:rPr>
          <w:rFonts w:ascii="Times New Roman"/>
          <w:b w:val="false"/>
          <w:i w:val="false"/>
          <w:color w:val="000000"/>
          <w:sz w:val="28"/>
        </w:rPr>
        <w:t>
      Приглашенные обязаны соблюдать установленный порядок и выполнять распоряжения председательствующего.</w:t>
      </w:r>
    </w:p>
    <w:bookmarkEnd w:id="42"/>
    <w:bookmarkStart w:name="z55" w:id="43"/>
    <w:p>
      <w:pPr>
        <w:spacing w:after="0"/>
        <w:ind w:left="0"/>
        <w:jc w:val="both"/>
      </w:pPr>
      <w:r>
        <w:rPr>
          <w:rFonts w:ascii="Times New Roman"/>
          <w:b w:val="false"/>
          <w:i w:val="false"/>
          <w:color w:val="000000"/>
          <w:sz w:val="28"/>
        </w:rPr>
        <w:t>
      В случае грубого нарушения порядка приглашенное лицо может быть удалено из зала заседания по решению председателя маслихата или требованию большинства присутствующих на сессии депутатов.</w:t>
      </w:r>
    </w:p>
    <w:bookmarkEnd w:id="43"/>
    <w:bookmarkStart w:name="z56" w:id="44"/>
    <w:p>
      <w:pPr>
        <w:spacing w:after="0"/>
        <w:ind w:left="0"/>
        <w:jc w:val="both"/>
      </w:pPr>
      <w:r>
        <w:rPr>
          <w:rFonts w:ascii="Times New Roman"/>
          <w:b w:val="false"/>
          <w:i w:val="false"/>
          <w:color w:val="000000"/>
          <w:sz w:val="28"/>
        </w:rPr>
        <w:t>
      18. Заседания маслихата проводятся в определенные маслихатом месте и времени.</w:t>
      </w:r>
    </w:p>
    <w:bookmarkEnd w:id="44"/>
    <w:bookmarkStart w:name="z57"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сессии отводится время для выступления депутатов и акима района с краткими заявлениями и сообщениями, прения по которым не открываются.</w:t>
      </w:r>
    </w:p>
    <w:bookmarkEnd w:id="45"/>
    <w:bookmarkStart w:name="z58" w:id="46"/>
    <w:p>
      <w:pPr>
        <w:spacing w:after="0"/>
        <w:ind w:left="0"/>
        <w:jc w:val="both"/>
      </w:pPr>
      <w:r>
        <w:rPr>
          <w:rFonts w:ascii="Times New Roman"/>
          <w:b w:val="false"/>
          <w:i w:val="false"/>
          <w:color w:val="000000"/>
          <w:sz w:val="28"/>
        </w:rPr>
        <w:t>
      19.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p>
    <w:bookmarkEnd w:id="46"/>
    <w:bookmarkStart w:name="z59" w:id="47"/>
    <w:p>
      <w:pPr>
        <w:spacing w:after="0"/>
        <w:ind w:left="0"/>
        <w:jc w:val="both"/>
      </w:pP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60" w:id="48"/>
    <w:p>
      <w:pPr>
        <w:spacing w:after="0"/>
        <w:ind w:left="0"/>
        <w:jc w:val="both"/>
      </w:pPr>
      <w:r>
        <w:rPr>
          <w:rFonts w:ascii="Times New Roman"/>
          <w:b w:val="false"/>
          <w:i w:val="false"/>
          <w:color w:val="000000"/>
          <w:sz w:val="28"/>
        </w:rPr>
        <w:t>
      В случае нарушения регламента председатель маслихата предупреждает выступающего, а в случае повторного нарушения, лишает слова.</w:t>
      </w:r>
    </w:p>
    <w:bookmarkEnd w:id="48"/>
    <w:bookmarkStart w:name="z61" w:id="49"/>
    <w:p>
      <w:pPr>
        <w:spacing w:after="0"/>
        <w:ind w:left="0"/>
        <w:jc w:val="both"/>
      </w:pPr>
      <w:r>
        <w:rPr>
          <w:rFonts w:ascii="Times New Roman"/>
          <w:b w:val="false"/>
          <w:i w:val="false"/>
          <w:color w:val="000000"/>
          <w:sz w:val="28"/>
        </w:rPr>
        <w:t>
      Выступающий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bookmarkEnd w:id="49"/>
    <w:bookmarkStart w:name="z62" w:id="5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50"/>
    <w:bookmarkStart w:name="z63" w:id="51"/>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51"/>
    <w:bookmarkStart w:name="z64" w:id="52"/>
    <w:p>
      <w:pPr>
        <w:spacing w:after="0"/>
        <w:ind w:left="0"/>
        <w:jc w:val="both"/>
      </w:pPr>
      <w:r>
        <w:rPr>
          <w:rFonts w:ascii="Times New Roman"/>
          <w:b w:val="false"/>
          <w:i w:val="false"/>
          <w:color w:val="000000"/>
          <w:sz w:val="28"/>
        </w:rPr>
        <w:t>
      20.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2"/>
    <w:bookmarkStart w:name="z65" w:id="5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3"/>
    <w:bookmarkStart w:name="z66" w:id="54"/>
    <w:p>
      <w:pPr>
        <w:spacing w:after="0"/>
        <w:ind w:left="0"/>
        <w:jc w:val="left"/>
      </w:pPr>
      <w:r>
        <w:rPr>
          <w:rFonts w:ascii="Times New Roman"/>
          <w:b/>
          <w:i w:val="false"/>
          <w:color w:val="000000"/>
        </w:rPr>
        <w:t xml:space="preserve"> Глава 3. Порядок принятия актов маслихата</w:t>
      </w:r>
    </w:p>
    <w:bookmarkEnd w:id="54"/>
    <w:p>
      <w:pPr>
        <w:spacing w:after="0"/>
        <w:ind w:left="0"/>
        <w:jc w:val="left"/>
      </w:pPr>
    </w:p>
    <w:p>
      <w:pPr>
        <w:spacing w:after="0"/>
        <w:ind w:left="0"/>
        <w:jc w:val="both"/>
      </w:pPr>
      <w:r>
        <w:rPr>
          <w:rFonts w:ascii="Times New Roman"/>
          <w:b w:val="false"/>
          <w:i w:val="false"/>
          <w:color w:val="000000"/>
          <w:sz w:val="28"/>
        </w:rPr>
        <w:t xml:space="preserve">
      21.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Start w:name="z68" w:id="55"/>
    <w:p>
      <w:pPr>
        <w:spacing w:after="0"/>
        <w:ind w:left="0"/>
        <w:jc w:val="both"/>
      </w:pPr>
      <w:r>
        <w:rPr>
          <w:rFonts w:ascii="Times New Roman"/>
          <w:b w:val="false"/>
          <w:i w:val="false"/>
          <w:color w:val="000000"/>
          <w:sz w:val="28"/>
        </w:rPr>
        <w:t>
      22. Проекты решений передаются руководителем аппарата маслихата председателю маслихата.</w:t>
      </w:r>
    </w:p>
    <w:bookmarkEnd w:id="55"/>
    <w:bookmarkStart w:name="z69" w:id="5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31</w:t>
      </w:r>
      <w:r>
        <w:rPr>
          <w:rFonts w:ascii="Times New Roman"/>
          <w:b w:val="false"/>
          <w:i w:val="false"/>
          <w:color w:val="000000"/>
          <w:sz w:val="28"/>
        </w:rPr>
        <w:t xml:space="preserve"> настоящего Регламента.</w:t>
      </w:r>
    </w:p>
    <w:bookmarkStart w:name="z71" w:id="5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Start w:name="z74" w:id="58"/>
    <w:p>
      <w:pPr>
        <w:spacing w:after="0"/>
        <w:ind w:left="0"/>
        <w:jc w:val="both"/>
      </w:pPr>
      <w:r>
        <w:rPr>
          <w:rFonts w:ascii="Times New Roman"/>
          <w:b w:val="false"/>
          <w:i w:val="false"/>
          <w:color w:val="000000"/>
          <w:sz w:val="28"/>
        </w:rPr>
        <w:t>
      24.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75" w:id="59"/>
    <w:p>
      <w:pPr>
        <w:spacing w:after="0"/>
        <w:ind w:left="0"/>
        <w:jc w:val="both"/>
      </w:pPr>
      <w:r>
        <w:rPr>
          <w:rFonts w:ascii="Times New Roman"/>
          <w:b w:val="false"/>
          <w:i w:val="false"/>
          <w:color w:val="000000"/>
          <w:sz w:val="28"/>
        </w:rPr>
        <w:t>
      25.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6"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7"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8" w:id="62"/>
    <w:p>
      <w:pPr>
        <w:spacing w:after="0"/>
        <w:ind w:left="0"/>
        <w:jc w:val="both"/>
      </w:pPr>
      <w:r>
        <w:rPr>
          <w:rFonts w:ascii="Times New Roman"/>
          <w:b w:val="false"/>
          <w:i w:val="false"/>
          <w:color w:val="000000"/>
          <w:sz w:val="28"/>
        </w:rPr>
        <w:t>
      26.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9"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80"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81" w:id="65"/>
    <w:p>
      <w:pPr>
        <w:spacing w:after="0"/>
        <w:ind w:left="0"/>
        <w:jc w:val="both"/>
      </w:pPr>
      <w:r>
        <w:rPr>
          <w:rFonts w:ascii="Times New Roman"/>
          <w:b w:val="false"/>
          <w:i w:val="false"/>
          <w:color w:val="000000"/>
          <w:sz w:val="28"/>
        </w:rPr>
        <w:t>
      27.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82"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83" w:id="67"/>
    <w:p>
      <w:pPr>
        <w:spacing w:after="0"/>
        <w:ind w:left="0"/>
        <w:jc w:val="both"/>
      </w:pPr>
      <w:r>
        <w:rPr>
          <w:rFonts w:ascii="Times New Roman"/>
          <w:b w:val="false"/>
          <w:i w:val="false"/>
          <w:color w:val="000000"/>
          <w:sz w:val="28"/>
        </w:rPr>
        <w:t>
      28. При наличии поправок к проекту решения маслихата голосование осуществляется в следующей последовательности:</w:t>
      </w:r>
    </w:p>
    <w:bookmarkEnd w:id="67"/>
    <w:bookmarkStart w:name="z84"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5"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6"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7" w:id="71"/>
    <w:p>
      <w:pPr>
        <w:spacing w:after="0"/>
        <w:ind w:left="0"/>
        <w:jc w:val="both"/>
      </w:pPr>
      <w:r>
        <w:rPr>
          <w:rFonts w:ascii="Times New Roman"/>
          <w:b w:val="false"/>
          <w:i w:val="false"/>
          <w:color w:val="000000"/>
          <w:sz w:val="28"/>
        </w:rPr>
        <w:t>
      29.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8"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9"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90" w:id="74"/>
    <w:p>
      <w:pPr>
        <w:spacing w:after="0"/>
        <w:ind w:left="0"/>
        <w:jc w:val="both"/>
      </w:pPr>
      <w:r>
        <w:rPr>
          <w:rFonts w:ascii="Times New Roman"/>
          <w:b w:val="false"/>
          <w:i w:val="false"/>
          <w:color w:val="000000"/>
          <w:sz w:val="28"/>
        </w:rPr>
        <w:t>
      30.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91"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5"/>
    <w:bookmarkStart w:name="z92" w:id="76"/>
    <w:p>
      <w:pPr>
        <w:spacing w:after="0"/>
        <w:ind w:left="0"/>
        <w:jc w:val="both"/>
      </w:pPr>
      <w:r>
        <w:rPr>
          <w:rFonts w:ascii="Times New Roman"/>
          <w:b w:val="false"/>
          <w:i w:val="false"/>
          <w:color w:val="000000"/>
          <w:sz w:val="28"/>
        </w:rPr>
        <w:t>
      31. Проект бюджета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поселков, сельских округов.</w:t>
      </w:r>
    </w:p>
    <w:bookmarkEnd w:id="76"/>
    <w:bookmarkStart w:name="z93"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4"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95"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96" w:id="80"/>
    <w:p>
      <w:pPr>
        <w:spacing w:after="0"/>
        <w:ind w:left="0"/>
        <w:jc w:val="both"/>
      </w:pPr>
      <w:r>
        <w:rPr>
          <w:rFonts w:ascii="Times New Roman"/>
          <w:b w:val="false"/>
          <w:i w:val="false"/>
          <w:color w:val="000000"/>
          <w:sz w:val="28"/>
        </w:rPr>
        <w:t>
      Бюджеты городов,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7" w:id="81"/>
    <w:p>
      <w:pPr>
        <w:spacing w:after="0"/>
        <w:ind w:left="0"/>
        <w:jc w:val="both"/>
      </w:pPr>
      <w:r>
        <w:rPr>
          <w:rFonts w:ascii="Times New Roman"/>
          <w:b w:val="false"/>
          <w:i w:val="false"/>
          <w:color w:val="000000"/>
          <w:sz w:val="28"/>
        </w:rPr>
        <w:t>
      Допускается утверждение бюджетов городов, поселков, сельских округов отдельными решениями маслихата района.</w:t>
      </w:r>
    </w:p>
    <w:bookmarkEnd w:id="81"/>
    <w:bookmarkStart w:name="z98" w:id="82"/>
    <w:p>
      <w:pPr>
        <w:spacing w:after="0"/>
        <w:ind w:left="0"/>
        <w:jc w:val="both"/>
      </w:pPr>
      <w:r>
        <w:rPr>
          <w:rFonts w:ascii="Times New Roman"/>
          <w:b w:val="false"/>
          <w:i w:val="false"/>
          <w:color w:val="000000"/>
          <w:sz w:val="28"/>
        </w:rPr>
        <w:t>
      32.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9" w:id="83"/>
    <w:p>
      <w:pPr>
        <w:spacing w:after="0"/>
        <w:ind w:left="0"/>
        <w:jc w:val="both"/>
      </w:pPr>
      <w:r>
        <w:rPr>
          <w:rFonts w:ascii="Times New Roman"/>
          <w:b w:val="false"/>
          <w:i w:val="false"/>
          <w:color w:val="000000"/>
          <w:sz w:val="28"/>
        </w:rPr>
        <w:t>
      33.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100" w:id="84"/>
    <w:p>
      <w:pPr>
        <w:spacing w:after="0"/>
        <w:ind w:left="0"/>
        <w:jc w:val="left"/>
      </w:pPr>
      <w:r>
        <w:rPr>
          <w:rFonts w:ascii="Times New Roman"/>
          <w:b/>
          <w:i w:val="false"/>
          <w:color w:val="000000"/>
        </w:rPr>
        <w:t xml:space="preserve"> Глава 4. Порядок заслушивания отчетов</w:t>
      </w:r>
    </w:p>
    <w:bookmarkEnd w:id="84"/>
    <w:bookmarkStart w:name="z101" w:id="85"/>
    <w:p>
      <w:pPr>
        <w:spacing w:after="0"/>
        <w:ind w:left="0"/>
        <w:jc w:val="both"/>
      </w:pPr>
      <w:r>
        <w:rPr>
          <w:rFonts w:ascii="Times New Roman"/>
          <w:b w:val="false"/>
          <w:i w:val="false"/>
          <w:color w:val="000000"/>
          <w:sz w:val="28"/>
        </w:rPr>
        <w:t>
      34.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102" w:id="86"/>
    <w:p>
      <w:pPr>
        <w:spacing w:after="0"/>
        <w:ind w:left="0"/>
        <w:jc w:val="both"/>
      </w:pPr>
      <w:r>
        <w:rPr>
          <w:rFonts w:ascii="Times New Roman"/>
          <w:b w:val="false"/>
          <w:i w:val="false"/>
          <w:color w:val="000000"/>
          <w:sz w:val="28"/>
        </w:rPr>
        <w:t>
      35.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103"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104"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105"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106"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7" w:id="91"/>
    <w:p>
      <w:pPr>
        <w:spacing w:after="0"/>
        <w:ind w:left="0"/>
        <w:jc w:val="both"/>
      </w:pPr>
      <w:r>
        <w:rPr>
          <w:rFonts w:ascii="Times New Roman"/>
          <w:b w:val="false"/>
          <w:i w:val="false"/>
          <w:color w:val="000000"/>
          <w:sz w:val="28"/>
        </w:rPr>
        <w:t>
      36. По окончании заседания председатель маслихата либо лицо, его замещающее, ставят на голосование вопрос:</w:t>
      </w:r>
    </w:p>
    <w:bookmarkEnd w:id="91"/>
    <w:bookmarkStart w:name="z108"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9"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10"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11"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12" w:id="96"/>
    <w:p>
      <w:pPr>
        <w:spacing w:after="0"/>
        <w:ind w:left="0"/>
        <w:jc w:val="both"/>
      </w:pPr>
      <w:r>
        <w:rPr>
          <w:rFonts w:ascii="Times New Roman"/>
          <w:b w:val="false"/>
          <w:i w:val="false"/>
          <w:color w:val="000000"/>
          <w:sz w:val="28"/>
        </w:rPr>
        <w:t>
      37. Основаниями для рассмотрения маслихатом вопроса о выражении недоверия акиму являются:</w:t>
      </w:r>
    </w:p>
    <w:bookmarkEnd w:id="96"/>
    <w:bookmarkStart w:name="z113"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14"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поселка, сельского округа.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"О местном государственном управлении и самоуправлении в Республике Казахстан".</w:t>
      </w:r>
    </w:p>
    <w:bookmarkStart w:name="z116" w:id="99"/>
    <w:p>
      <w:pPr>
        <w:spacing w:after="0"/>
        <w:ind w:left="0"/>
        <w:jc w:val="both"/>
      </w:pPr>
      <w:r>
        <w:rPr>
          <w:rFonts w:ascii="Times New Roman"/>
          <w:b w:val="false"/>
          <w:i w:val="false"/>
          <w:color w:val="000000"/>
          <w:sz w:val="28"/>
        </w:rPr>
        <w:t>
      38. Маслихат заслушивает отчеты председателя маслихата, председателей постоянных комиссий и иных органов маслихата.</w:t>
      </w:r>
    </w:p>
    <w:bookmarkEnd w:id="99"/>
    <w:bookmarkStart w:name="z117"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8"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9" w:id="102"/>
    <w:p>
      <w:pPr>
        <w:spacing w:after="0"/>
        <w:ind w:left="0"/>
        <w:jc w:val="both"/>
      </w:pPr>
      <w:r>
        <w:rPr>
          <w:rFonts w:ascii="Times New Roman"/>
          <w:b w:val="false"/>
          <w:i w:val="false"/>
          <w:color w:val="000000"/>
          <w:sz w:val="28"/>
        </w:rPr>
        <w:t>
      39. Отчеты ревизионных комиссий об исполнении бюджета рассматриваются маслихатом ежегодно.</w:t>
      </w:r>
    </w:p>
    <w:bookmarkEnd w:id="102"/>
    <w:bookmarkStart w:name="z120" w:id="103"/>
    <w:p>
      <w:pPr>
        <w:spacing w:after="0"/>
        <w:ind w:left="0"/>
        <w:jc w:val="both"/>
      </w:pPr>
      <w:r>
        <w:rPr>
          <w:rFonts w:ascii="Times New Roman"/>
          <w:b w:val="false"/>
          <w:i w:val="false"/>
          <w:color w:val="000000"/>
          <w:sz w:val="28"/>
        </w:rPr>
        <w:t>
      40.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21" w:id="104"/>
    <w:p>
      <w:pPr>
        <w:spacing w:after="0"/>
        <w:ind w:left="0"/>
        <w:jc w:val="both"/>
      </w:pPr>
      <w:r>
        <w:rPr>
          <w:rFonts w:ascii="Times New Roman"/>
          <w:b w:val="false"/>
          <w:i w:val="false"/>
          <w:color w:val="000000"/>
          <w:sz w:val="28"/>
        </w:rPr>
        <w:t>
      41.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22"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23"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24"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5"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6" w:id="109"/>
    <w:p>
      <w:pPr>
        <w:spacing w:after="0"/>
        <w:ind w:left="0"/>
        <w:jc w:val="left"/>
      </w:pPr>
      <w:r>
        <w:rPr>
          <w:rFonts w:ascii="Times New Roman"/>
          <w:b/>
          <w:i w:val="false"/>
          <w:color w:val="000000"/>
        </w:rPr>
        <w:t xml:space="preserve"> Глава 5. Порядок рассмотрения депутатов запросов</w:t>
      </w:r>
    </w:p>
    <w:bookmarkEnd w:id="109"/>
    <w:bookmarkStart w:name="z127" w:id="110"/>
    <w:p>
      <w:pPr>
        <w:spacing w:after="0"/>
        <w:ind w:left="0"/>
        <w:jc w:val="both"/>
      </w:pPr>
      <w:r>
        <w:rPr>
          <w:rFonts w:ascii="Times New Roman"/>
          <w:b w:val="false"/>
          <w:i w:val="false"/>
          <w:color w:val="000000"/>
          <w:sz w:val="28"/>
        </w:rPr>
        <w:t>
      42.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8" w:id="111"/>
    <w:p>
      <w:pPr>
        <w:spacing w:after="0"/>
        <w:ind w:left="0"/>
        <w:jc w:val="both"/>
      </w:pPr>
      <w:r>
        <w:rPr>
          <w:rFonts w:ascii="Times New Roman"/>
          <w:b w:val="false"/>
          <w:i w:val="false"/>
          <w:color w:val="000000"/>
          <w:sz w:val="28"/>
        </w:rPr>
        <w:t>
      43.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9" w:id="112"/>
    <w:p>
      <w:pPr>
        <w:spacing w:after="0"/>
        <w:ind w:left="0"/>
        <w:jc w:val="both"/>
      </w:pPr>
      <w:r>
        <w:rPr>
          <w:rFonts w:ascii="Times New Roman"/>
          <w:b w:val="false"/>
          <w:i w:val="false"/>
          <w:color w:val="000000"/>
          <w:sz w:val="28"/>
        </w:rPr>
        <w:t>
      44.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30" w:id="113"/>
    <w:p>
      <w:pPr>
        <w:spacing w:after="0"/>
        <w:ind w:left="0"/>
        <w:jc w:val="both"/>
      </w:pPr>
      <w:r>
        <w:rPr>
          <w:rFonts w:ascii="Times New Roman"/>
          <w:b w:val="false"/>
          <w:i w:val="false"/>
          <w:color w:val="000000"/>
          <w:sz w:val="28"/>
        </w:rPr>
        <w:t>
      45.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42</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Start w:name="z132"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33"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34" w:id="116"/>
    <w:p>
      <w:pPr>
        <w:spacing w:after="0"/>
        <w:ind w:left="0"/>
        <w:jc w:val="left"/>
      </w:pPr>
      <w:r>
        <w:rPr>
          <w:rFonts w:ascii="Times New Roman"/>
          <w:b/>
          <w:i w:val="false"/>
          <w:color w:val="000000"/>
        </w:rPr>
        <w:t xml:space="preserve"> Параграф 1. Председатель маслихата</w:t>
      </w:r>
    </w:p>
    <w:bookmarkEnd w:id="116"/>
    <w:bookmarkStart w:name="z135" w:id="117"/>
    <w:p>
      <w:pPr>
        <w:spacing w:after="0"/>
        <w:ind w:left="0"/>
        <w:jc w:val="both"/>
      </w:pPr>
      <w:r>
        <w:rPr>
          <w:rFonts w:ascii="Times New Roman"/>
          <w:b w:val="false"/>
          <w:i w:val="false"/>
          <w:color w:val="000000"/>
          <w:sz w:val="28"/>
        </w:rPr>
        <w:t>
      47.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36"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37"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38"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9"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141" w:id="122"/>
    <w:p>
      <w:pPr>
        <w:spacing w:after="0"/>
        <w:ind w:left="0"/>
        <w:jc w:val="both"/>
      </w:pPr>
      <w:r>
        <w:rPr>
          <w:rFonts w:ascii="Times New Roman"/>
          <w:b w:val="false"/>
          <w:i w:val="false"/>
          <w:color w:val="000000"/>
          <w:sz w:val="28"/>
        </w:rPr>
        <w:t>
      48.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2"/>
    <w:bookmarkStart w:name="z142" w:id="123"/>
    <w:p>
      <w:pPr>
        <w:spacing w:after="0"/>
        <w:ind w:left="0"/>
        <w:jc w:val="both"/>
      </w:pPr>
      <w:r>
        <w:rPr>
          <w:rFonts w:ascii="Times New Roman"/>
          <w:b w:val="false"/>
          <w:i w:val="false"/>
          <w:color w:val="000000"/>
          <w:sz w:val="28"/>
        </w:rPr>
        <w:t>
      49.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144" w:id="124"/>
    <w:p>
      <w:pPr>
        <w:spacing w:after="0"/>
        <w:ind w:left="0"/>
        <w:jc w:val="left"/>
      </w:pPr>
      <w:r>
        <w:rPr>
          <w:rFonts w:ascii="Times New Roman"/>
          <w:b/>
          <w:i w:val="false"/>
          <w:color w:val="000000"/>
        </w:rPr>
        <w:t xml:space="preserve"> Параграф 2. Постоянные и временные комиссии маслихата</w:t>
      </w:r>
    </w:p>
    <w:bookmarkEnd w:id="124"/>
    <w:bookmarkStart w:name="z145" w:id="125"/>
    <w:p>
      <w:pPr>
        <w:spacing w:after="0"/>
        <w:ind w:left="0"/>
        <w:jc w:val="both"/>
      </w:pPr>
      <w:r>
        <w:rPr>
          <w:rFonts w:ascii="Times New Roman"/>
          <w:b w:val="false"/>
          <w:i w:val="false"/>
          <w:color w:val="000000"/>
          <w:sz w:val="28"/>
        </w:rPr>
        <w:t>
      51.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5"/>
    <w:bookmarkStart w:name="z146"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6"/>
    <w:bookmarkStart w:name="z147"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48"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150" w:id="129"/>
    <w:p>
      <w:pPr>
        <w:spacing w:after="0"/>
        <w:ind w:left="0"/>
        <w:jc w:val="both"/>
      </w:pPr>
      <w:r>
        <w:rPr>
          <w:rFonts w:ascii="Times New Roman"/>
          <w:b w:val="false"/>
          <w:i w:val="false"/>
          <w:color w:val="000000"/>
          <w:sz w:val="28"/>
        </w:rPr>
        <w:t>
      53.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9"/>
    <w:bookmarkStart w:name="z151" w:id="130"/>
    <w:p>
      <w:pPr>
        <w:spacing w:after="0"/>
        <w:ind w:left="0"/>
        <w:jc w:val="both"/>
      </w:pPr>
      <w:r>
        <w:rPr>
          <w:rFonts w:ascii="Times New Roman"/>
          <w:b w:val="false"/>
          <w:i w:val="false"/>
          <w:color w:val="000000"/>
          <w:sz w:val="28"/>
        </w:rPr>
        <w:t>
      54. Постоянные комиссии по собственной инициативе или решению маслихата могут проводить публичные слушания.</w:t>
      </w:r>
    </w:p>
    <w:bookmarkEnd w:id="130"/>
    <w:bookmarkStart w:name="z152" w:id="13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1"/>
    <w:bookmarkStart w:name="z153" w:id="13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2"/>
    <w:bookmarkStart w:name="z154" w:id="133"/>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3"/>
    <w:bookmarkStart w:name="z155" w:id="134"/>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4"/>
    <w:bookmarkStart w:name="z156" w:id="135"/>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5"/>
    <w:bookmarkStart w:name="z157" w:id="136"/>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6"/>
    <w:bookmarkStart w:name="z158" w:id="137"/>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7"/>
    <w:bookmarkStart w:name="z159" w:id="138"/>
    <w:p>
      <w:pPr>
        <w:spacing w:after="0"/>
        <w:ind w:left="0"/>
        <w:jc w:val="both"/>
      </w:pPr>
      <w:r>
        <w:rPr>
          <w:rFonts w:ascii="Times New Roman"/>
          <w:b w:val="false"/>
          <w:i w:val="false"/>
          <w:color w:val="000000"/>
          <w:sz w:val="28"/>
        </w:rPr>
        <w:t>
      55.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8"/>
    <w:bookmarkStart w:name="z160" w:id="13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9"/>
    <w:bookmarkStart w:name="z161" w:id="14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0"/>
    <w:bookmarkStart w:name="z162" w:id="141"/>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1"/>
    <w:bookmarkStart w:name="z163" w:id="142"/>
    <w:p>
      <w:pPr>
        <w:spacing w:after="0"/>
        <w:ind w:left="0"/>
        <w:jc w:val="both"/>
      </w:pPr>
      <w:r>
        <w:rPr>
          <w:rFonts w:ascii="Times New Roman"/>
          <w:b w:val="false"/>
          <w:i w:val="false"/>
          <w:color w:val="000000"/>
          <w:sz w:val="28"/>
        </w:rPr>
        <w:t>
      56.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2"/>
    <w:bookmarkStart w:name="z164" w:id="143"/>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3"/>
    <w:bookmarkStart w:name="z165" w:id="14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4"/>
    <w:bookmarkStart w:name="z166" w:id="145"/>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5"/>
    <w:bookmarkStart w:name="z167" w:id="146"/>
    <w:p>
      <w:pPr>
        <w:spacing w:after="0"/>
        <w:ind w:left="0"/>
        <w:jc w:val="both"/>
      </w:pPr>
      <w:r>
        <w:rPr>
          <w:rFonts w:ascii="Times New Roman"/>
          <w:b w:val="false"/>
          <w:i w:val="false"/>
          <w:color w:val="000000"/>
          <w:sz w:val="28"/>
        </w:rPr>
        <w:t>
      57.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Start w:name="z169" w:id="147"/>
    <w:p>
      <w:pPr>
        <w:spacing w:after="0"/>
        <w:ind w:left="0"/>
        <w:jc w:val="left"/>
      </w:pPr>
      <w:r>
        <w:rPr>
          <w:rFonts w:ascii="Times New Roman"/>
          <w:b/>
          <w:i w:val="false"/>
          <w:color w:val="000000"/>
        </w:rPr>
        <w:t xml:space="preserve"> Параграф 4. Счетная комиссия маслихата</w:t>
      </w:r>
    </w:p>
    <w:bookmarkEnd w:id="147"/>
    <w:bookmarkStart w:name="z170" w:id="148"/>
    <w:p>
      <w:pPr>
        <w:spacing w:after="0"/>
        <w:ind w:left="0"/>
        <w:jc w:val="both"/>
      </w:pPr>
      <w:r>
        <w:rPr>
          <w:rFonts w:ascii="Times New Roman"/>
          <w:b w:val="false"/>
          <w:i w:val="false"/>
          <w:color w:val="000000"/>
          <w:sz w:val="28"/>
        </w:rPr>
        <w:t>
      59.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8"/>
    <w:bookmarkStart w:name="z171" w:id="149"/>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49"/>
    <w:bookmarkStart w:name="z172" w:id="150"/>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0"/>
    <w:bookmarkStart w:name="z173" w:id="151"/>
    <w:p>
      <w:pPr>
        <w:spacing w:after="0"/>
        <w:ind w:left="0"/>
        <w:jc w:val="both"/>
      </w:pPr>
      <w:r>
        <w:rPr>
          <w:rFonts w:ascii="Times New Roman"/>
          <w:b w:val="false"/>
          <w:i w:val="false"/>
          <w:color w:val="000000"/>
          <w:sz w:val="28"/>
        </w:rPr>
        <w:t>
      60. При проведении открытого голосования счетная комиссия организует процесс голосования и подведения его итогов.</w:t>
      </w:r>
    </w:p>
    <w:bookmarkEnd w:id="151"/>
    <w:bookmarkStart w:name="z174" w:id="15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2"/>
    <w:bookmarkStart w:name="z175" w:id="153"/>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3"/>
    <w:bookmarkStart w:name="z176" w:id="154"/>
    <w:p>
      <w:pPr>
        <w:spacing w:after="0"/>
        <w:ind w:left="0"/>
        <w:jc w:val="both"/>
      </w:pPr>
      <w:r>
        <w:rPr>
          <w:rFonts w:ascii="Times New Roman"/>
          <w:b w:val="false"/>
          <w:i w:val="false"/>
          <w:color w:val="000000"/>
          <w:sz w:val="28"/>
        </w:rPr>
        <w:t>
      61.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4"/>
    <w:bookmarkStart w:name="z177" w:id="155"/>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5"/>
    <w:bookmarkStart w:name="z178" w:id="156"/>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6"/>
    <w:bookmarkStart w:name="z179" w:id="157"/>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7"/>
    <w:bookmarkStart w:name="z180" w:id="158"/>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8"/>
    <w:bookmarkStart w:name="z181" w:id="159"/>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59"/>
    <w:bookmarkStart w:name="z182" w:id="160"/>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0"/>
    <w:bookmarkStart w:name="z183" w:id="161"/>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1"/>
    <w:bookmarkStart w:name="z184" w:id="162"/>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2"/>
    <w:bookmarkStart w:name="z185" w:id="163"/>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3"/>
    <w:bookmarkStart w:name="z186" w:id="16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4"/>
    <w:bookmarkStart w:name="z187" w:id="165"/>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5"/>
    <w:bookmarkStart w:name="z188" w:id="166"/>
    <w:p>
      <w:pPr>
        <w:spacing w:after="0"/>
        <w:ind w:left="0"/>
        <w:jc w:val="left"/>
      </w:pPr>
      <w:r>
        <w:rPr>
          <w:rFonts w:ascii="Times New Roman"/>
          <w:b/>
          <w:i w:val="false"/>
          <w:color w:val="000000"/>
        </w:rPr>
        <w:t xml:space="preserve"> Параграф 5. Депутатские объединения в маслихатах</w:t>
      </w:r>
    </w:p>
    <w:bookmarkEnd w:id="166"/>
    <w:bookmarkStart w:name="z189" w:id="167"/>
    <w:p>
      <w:pPr>
        <w:spacing w:after="0"/>
        <w:ind w:left="0"/>
        <w:jc w:val="both"/>
      </w:pPr>
      <w:r>
        <w:rPr>
          <w:rFonts w:ascii="Times New Roman"/>
          <w:b w:val="false"/>
          <w:i w:val="false"/>
          <w:color w:val="000000"/>
          <w:sz w:val="28"/>
        </w:rPr>
        <w:t>
      62.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67"/>
    <w:bookmarkStart w:name="z190" w:id="168"/>
    <w:p>
      <w:pPr>
        <w:spacing w:after="0"/>
        <w:ind w:left="0"/>
        <w:jc w:val="both"/>
      </w:pPr>
      <w:r>
        <w:rPr>
          <w:rFonts w:ascii="Times New Roman"/>
          <w:b w:val="false"/>
          <w:i w:val="false"/>
          <w:color w:val="000000"/>
          <w:sz w:val="28"/>
        </w:rPr>
        <w:t>
      63.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8"/>
    <w:bookmarkStart w:name="z191" w:id="169"/>
    <w:p>
      <w:pPr>
        <w:spacing w:after="0"/>
        <w:ind w:left="0"/>
        <w:jc w:val="both"/>
      </w:pPr>
      <w:r>
        <w:rPr>
          <w:rFonts w:ascii="Times New Roman"/>
          <w:b w:val="false"/>
          <w:i w:val="false"/>
          <w:color w:val="000000"/>
          <w:sz w:val="28"/>
        </w:rPr>
        <w:t>
      64. Члены депутатских объединений могут:</w:t>
      </w:r>
    </w:p>
    <w:bookmarkEnd w:id="169"/>
    <w:bookmarkStart w:name="z192" w:id="17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0"/>
    <w:bookmarkStart w:name="z193" w:id="17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1"/>
    <w:bookmarkStart w:name="z194" w:id="172"/>
    <w:p>
      <w:pPr>
        <w:spacing w:after="0"/>
        <w:ind w:left="0"/>
        <w:jc w:val="both"/>
      </w:pPr>
      <w:r>
        <w:rPr>
          <w:rFonts w:ascii="Times New Roman"/>
          <w:b w:val="false"/>
          <w:i w:val="false"/>
          <w:color w:val="000000"/>
          <w:sz w:val="28"/>
        </w:rPr>
        <w:t>
      3) предлагать поправки к проектам решений маслихата;</w:t>
      </w:r>
    </w:p>
    <w:bookmarkEnd w:id="172"/>
    <w:bookmarkStart w:name="z195" w:id="17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3"/>
    <w:bookmarkStart w:name="z196" w:id="174"/>
    <w:p>
      <w:pPr>
        <w:spacing w:after="0"/>
        <w:ind w:left="0"/>
        <w:jc w:val="both"/>
      </w:pPr>
      <w:r>
        <w:rPr>
          <w:rFonts w:ascii="Times New Roman"/>
          <w:b w:val="false"/>
          <w:i w:val="false"/>
          <w:color w:val="000000"/>
          <w:sz w:val="28"/>
        </w:rPr>
        <w:t>
      65.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4"/>
    <w:bookmarkStart w:name="z197" w:id="175"/>
    <w:p>
      <w:pPr>
        <w:spacing w:after="0"/>
        <w:ind w:left="0"/>
        <w:jc w:val="left"/>
      </w:pPr>
      <w:r>
        <w:rPr>
          <w:rFonts w:ascii="Times New Roman"/>
          <w:b/>
          <w:i w:val="false"/>
          <w:color w:val="000000"/>
        </w:rPr>
        <w:t xml:space="preserve"> Глава 7. Правила депутатской этики</w:t>
      </w:r>
    </w:p>
    <w:bookmarkEnd w:id="175"/>
    <w:bookmarkStart w:name="z198" w:id="176"/>
    <w:p>
      <w:pPr>
        <w:spacing w:after="0"/>
        <w:ind w:left="0"/>
        <w:jc w:val="both"/>
      </w:pPr>
      <w:r>
        <w:rPr>
          <w:rFonts w:ascii="Times New Roman"/>
          <w:b w:val="false"/>
          <w:i w:val="false"/>
          <w:color w:val="000000"/>
          <w:sz w:val="28"/>
        </w:rPr>
        <w:t>
      66. Депутаты маслихата:</w:t>
      </w:r>
    </w:p>
    <w:bookmarkEnd w:id="176"/>
    <w:bookmarkStart w:name="z199" w:id="17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7"/>
    <w:bookmarkStart w:name="z200" w:id="17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8"/>
    <w:bookmarkStart w:name="z201" w:id="17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9"/>
    <w:bookmarkStart w:name="z202" w:id="18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0"/>
    <w:bookmarkStart w:name="z203" w:id="181"/>
    <w:p>
      <w:pPr>
        <w:spacing w:after="0"/>
        <w:ind w:left="0"/>
        <w:jc w:val="both"/>
      </w:pPr>
      <w:r>
        <w:rPr>
          <w:rFonts w:ascii="Times New Roman"/>
          <w:b w:val="false"/>
          <w:i w:val="false"/>
          <w:color w:val="000000"/>
          <w:sz w:val="28"/>
        </w:rPr>
        <w:t>
      5) не должны прерывать выступающих.</w:t>
      </w:r>
    </w:p>
    <w:bookmarkEnd w:id="181"/>
    <w:bookmarkStart w:name="z204" w:id="182"/>
    <w:p>
      <w:pPr>
        <w:spacing w:after="0"/>
        <w:ind w:left="0"/>
        <w:jc w:val="both"/>
      </w:pPr>
      <w:r>
        <w:rPr>
          <w:rFonts w:ascii="Times New Roman"/>
          <w:b w:val="false"/>
          <w:i w:val="false"/>
          <w:color w:val="000000"/>
          <w:sz w:val="28"/>
        </w:rPr>
        <w:t>
      67.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2"/>
    <w:bookmarkStart w:name="z205" w:id="183"/>
    <w:p>
      <w:pPr>
        <w:spacing w:after="0"/>
        <w:ind w:left="0"/>
        <w:jc w:val="both"/>
      </w:pPr>
      <w:r>
        <w:rPr>
          <w:rFonts w:ascii="Times New Roman"/>
          <w:b w:val="false"/>
          <w:i w:val="false"/>
          <w:color w:val="000000"/>
          <w:sz w:val="28"/>
        </w:rPr>
        <w:t>
      68.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3"/>
    <w:bookmarkStart w:name="z206" w:id="184"/>
    <w:p>
      <w:pPr>
        <w:spacing w:after="0"/>
        <w:ind w:left="0"/>
        <w:jc w:val="both"/>
      </w:pPr>
      <w:r>
        <w:rPr>
          <w:rFonts w:ascii="Times New Roman"/>
          <w:b w:val="false"/>
          <w:i w:val="false"/>
          <w:color w:val="000000"/>
          <w:sz w:val="28"/>
        </w:rPr>
        <w:t>
      69.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4"/>
    <w:bookmarkStart w:name="z207" w:id="185"/>
    <w:p>
      <w:pPr>
        <w:spacing w:after="0"/>
        <w:ind w:left="0"/>
        <w:jc w:val="both"/>
      </w:pPr>
      <w:r>
        <w:rPr>
          <w:rFonts w:ascii="Times New Roman"/>
          <w:b w:val="false"/>
          <w:i w:val="false"/>
          <w:color w:val="000000"/>
          <w:sz w:val="28"/>
        </w:rPr>
        <w:t>
      70.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"О местном государственном управлении и самоуправлении в Республики Казахстан",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Start w:name="z209" w:id="186"/>
    <w:p>
      <w:pPr>
        <w:spacing w:after="0"/>
        <w:ind w:left="0"/>
        <w:jc w:val="left"/>
      </w:pPr>
      <w:r>
        <w:rPr>
          <w:rFonts w:ascii="Times New Roman"/>
          <w:b/>
          <w:i w:val="false"/>
          <w:color w:val="000000"/>
        </w:rPr>
        <w:t xml:space="preserve"> Глава 8. Повышение квалификации депутатов маслихата</w:t>
      </w:r>
    </w:p>
    <w:bookmarkEnd w:id="186"/>
    <w:bookmarkStart w:name="z210" w:id="187"/>
    <w:p>
      <w:pPr>
        <w:spacing w:after="0"/>
        <w:ind w:left="0"/>
        <w:jc w:val="both"/>
      </w:pPr>
      <w:r>
        <w:rPr>
          <w:rFonts w:ascii="Times New Roman"/>
          <w:b w:val="false"/>
          <w:i w:val="false"/>
          <w:color w:val="000000"/>
          <w:sz w:val="28"/>
        </w:rPr>
        <w:t>
      72.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7"/>
    <w:bookmarkStart w:name="z211" w:id="188"/>
    <w:p>
      <w:pPr>
        <w:spacing w:after="0"/>
        <w:ind w:left="0"/>
        <w:jc w:val="both"/>
      </w:pPr>
      <w:r>
        <w:rPr>
          <w:rFonts w:ascii="Times New Roman"/>
          <w:b w:val="false"/>
          <w:i w:val="false"/>
          <w:color w:val="000000"/>
          <w:sz w:val="28"/>
        </w:rPr>
        <w:t>
      73. Депутаты маслихата направляются на повышение квалификации в организации образования при Президенте Республики Казахстан и их филиалы.</w:t>
      </w:r>
    </w:p>
    <w:bookmarkEnd w:id="188"/>
    <w:bookmarkStart w:name="z212" w:id="189"/>
    <w:p>
      <w:pPr>
        <w:spacing w:after="0"/>
        <w:ind w:left="0"/>
        <w:jc w:val="both"/>
      </w:pPr>
      <w:r>
        <w:rPr>
          <w:rFonts w:ascii="Times New Roman"/>
          <w:b w:val="false"/>
          <w:i w:val="false"/>
          <w:color w:val="000000"/>
          <w:sz w:val="28"/>
        </w:rPr>
        <w:t>
      74. Продолжительность повышения квалификации маслихатов депутата составляет не менее 40 академических часов.</w:t>
      </w:r>
    </w:p>
    <w:bookmarkEnd w:id="189"/>
    <w:bookmarkStart w:name="z213" w:id="190"/>
    <w:p>
      <w:pPr>
        <w:spacing w:after="0"/>
        <w:ind w:left="0"/>
        <w:jc w:val="both"/>
      </w:pPr>
      <w:r>
        <w:rPr>
          <w:rFonts w:ascii="Times New Roman"/>
          <w:b w:val="false"/>
          <w:i w:val="false"/>
          <w:color w:val="000000"/>
          <w:sz w:val="28"/>
        </w:rPr>
        <w:t>
      75.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0"/>
    <w:bookmarkStart w:name="z214" w:id="191"/>
    <w:p>
      <w:pPr>
        <w:spacing w:after="0"/>
        <w:ind w:left="0"/>
        <w:jc w:val="both"/>
      </w:pPr>
      <w:r>
        <w:rPr>
          <w:rFonts w:ascii="Times New Roman"/>
          <w:b w:val="false"/>
          <w:i w:val="false"/>
          <w:color w:val="000000"/>
          <w:sz w:val="28"/>
        </w:rPr>
        <w:t>
      76.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1"/>
    <w:bookmarkStart w:name="z215" w:id="192"/>
    <w:p>
      <w:pPr>
        <w:spacing w:after="0"/>
        <w:ind w:left="0"/>
        <w:jc w:val="left"/>
      </w:pPr>
      <w:r>
        <w:rPr>
          <w:rFonts w:ascii="Times New Roman"/>
          <w:b/>
          <w:i w:val="false"/>
          <w:color w:val="000000"/>
        </w:rPr>
        <w:t xml:space="preserve"> Глава 9. Организация работы аппарата маслихата</w:t>
      </w:r>
    </w:p>
    <w:bookmarkEnd w:id="192"/>
    <w:bookmarkStart w:name="z216" w:id="193"/>
    <w:p>
      <w:pPr>
        <w:spacing w:after="0"/>
        <w:ind w:left="0"/>
        <w:jc w:val="both"/>
      </w:pPr>
      <w:r>
        <w:rPr>
          <w:rFonts w:ascii="Times New Roman"/>
          <w:b w:val="false"/>
          <w:i w:val="false"/>
          <w:color w:val="000000"/>
          <w:sz w:val="28"/>
        </w:rPr>
        <w:t>
      77.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3"/>
    <w:bookmarkStart w:name="z217" w:id="19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4"/>
    <w:bookmarkStart w:name="z218" w:id="19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5"/>
    <w:bookmarkStart w:name="z219" w:id="196"/>
    <w:p>
      <w:pPr>
        <w:spacing w:after="0"/>
        <w:ind w:left="0"/>
        <w:jc w:val="both"/>
      </w:pPr>
      <w:r>
        <w:rPr>
          <w:rFonts w:ascii="Times New Roman"/>
          <w:b w:val="false"/>
          <w:i w:val="false"/>
          <w:color w:val="000000"/>
          <w:sz w:val="28"/>
        </w:rPr>
        <w:t>
      78.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221" w:id="1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