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30eb" w14:textId="1663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Средигорного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Средигорного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Средигорного сельского округа на 2025 год объем субвенций из районного бюджета в сумме 18910,0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2025 год объем трансфертов из районного бюджета в сумме 20778,0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Средигорного сельского округа на 2025 год объем трансфертов из республиканского бюджета в сумме 13,0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