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d99f" w14:textId="3cad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26 декабря 2023 года № 10/128-VІII "О бюджете Катон-Карагайского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12 апреля 2024 года № 15/178-VIII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от 26 декабря 2023 года № 10/128-VІII "О бюджете Катон-Карагайского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Катон-Карагайского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7 795 556,0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1 766 883,0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3 131,0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6 023 542,0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7 926 877,7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126 101,0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193 830,0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67 729,0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- 278 392,7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278 392,7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193 830,0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67 729,0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128 818,0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№15/178-VIII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10/128-VIII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7926877,7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-278392,7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№15/178-VIII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10/128-VIII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областного бюджета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