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6a97" w14:textId="a356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10/143-VIIІ "О бюджете Катон-Карагайского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9 декабря 2024 года № 22/264-VIII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 Катон-Карагайского сельского округа на 2024-2026 годы" от 29 декабря 2023 года № 10/143-VIІI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доходы –197443,0 тысяч тенге, в том числе: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–46378,0 тысяч тенге;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–6500,0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144565,0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219913,7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–-22470,7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–22470,7 тысяч тенге: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–22470,7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22/264 -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10/143- 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года.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