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dcee" w14:textId="4c1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декабря 2024 года № 23/267-VIII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№19/142-VIII "Об областном бюджете на 2025-2027 годы",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 - 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-5 628 382,9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-2112518,0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поступления-89,0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трансфертов-3 515775,9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затраты-6 058 825,3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кредитование-23 547,0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кредиты-104 198,0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кредитов-80 651,0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активами-0,0 тыс.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бюджета-453989,4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бюджета-453 989,4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займов-104198,0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займов-80 651,0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средств-430 442,4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установлен объем субвенции, передаваемый из областного бюджета в сумме 920 420,0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42 252,0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объемы субвенций, передаваемых из районного бюджета в бюджеты сельских округов в сумме 495 385,0 тысяч тенге, в том числе 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Аккайнарский сельский округ – 61 662,0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сельский округ – 77 939,0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Белкарагайский сельский округ – 54 365,0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Жамбылский сельский округ – 54 180,0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сельский округ – 117 816,0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Коробихинский сельский округ – 72 762,0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Урыльский сельский округ – 56 661,0 тысяч тенге;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2025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целевые текущие трансферты и трансферты на развитие из областного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целевые текущие трансферты и трансферты на развитие из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реализацию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резерв местного исполнительного органа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Целевые текущие трансферты из областного бюджета для сельских округов учесть согласно приложения к постановлению о реализации данного решения.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оптимального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протезно-ортопедической помощью, сурдотехническими и тифлотехническими средствами, обязательными гигиеническими средствами, специальными средствами передвижения в соответствии с индивидуальной программой абилитации и реабилитации лица с инвалидностью, а также санаторно-курортное лечение, обеспечение услугами индивидуального помощника и специалиста жестового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оптимального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Катон-Карагайского районного маслихата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27/302-VIII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Топкаин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