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f455" w14:textId="a4bf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15/11-VІII "О бюджете Маркакольского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30 июля 2024 года № 25/5-VIII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Маркакольского сельского округа на 2024-2026 годы" от 26 декабря 2023 года № 15/11-VІII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Маркакольского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- 189242,0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- 8337,0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- 180845,0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- 190324,3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- 1082,3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- 1082,3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- 1082,3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- 1082,3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15/11-VІII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18922,0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социальной и инженерной инфаструктурев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