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4c4" w14:textId="bbb7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12/7-VIII "О бюджете Карасуского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2024-2026 годы" от 29 декабря 2023 года № 12/7 –VIII (зарегистрировано в Реестре государственной регистрации нормативных правовых актов под № 192189)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Карасуского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72 840,4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6 275,3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351,7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66 213,4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73 097,6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Карасуского сельского округа Тарбагатайского района на 2024 год предусмотрены целевые текущие трансферты из районного бюджета в сумме 28 155,4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