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14f0" w14:textId="2e11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сельского округа Тарбагатайского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декабря 2024 года № 25/2-VIII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Тарбагатайского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558 668,0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483 893,0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558 668,0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Акжарского сельского округа Тарбагатайского района на 2025 год установлен объем субвенции, передаваемый из районного бюджета в сумме 44 515,0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Акжарского сельского округа Тарбагатайского района на 2025 год предусмотрены целевые текущие трансферты из районного бюджета в сумме 369 166,0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Акжарского сельского округа Тарбагатайского района на 2025 год предусмотрены целевые текущие трансферты из областного бюджета в сумме 70 212,0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Предсадатель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