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3e26" w14:textId="24c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марта 2024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88894,3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73821,3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90030,8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50134,3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45370,2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36926,2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46286,4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2024 год целевые текущие трансферты из вышестоящих бюджетов в сумме 14206,2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70357,7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10238,0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60119,7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71840,6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-1482,9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1482,9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2024 год целевые текущие трансферты из вышестоящих бюджетов в сумме 42382,7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67592,9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11682,0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55788,9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68860,5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2024 год целевые текущие трансферты из вышестоящих бюджетов в сумме 23543,9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128926,0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48886,0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79920,0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136957,9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2024 год целевые текущие трансферты из вышестоящих бюджетов в сумме 47915,0 тыс.тенге.";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54990,3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7608,0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47382,3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55577,1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2024 год целевые текущие трансферты из вышестоящих бюджетов в сумме 21545,3 тыс.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88041,4 тысяч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23394,0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64647,4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89880,7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2024 год целевые текущие трансферты из вышестоящих бюджетов в сумме 36109,4 тысячи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72562,4 тысяч тенге, в том числе: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10303,0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62259,4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73032,3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тенге.";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2024 год целевые текущие трансферты из вышестоящих бюджетов в сумме 38691,4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50223,5 тысяч тенге, в том числе: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12870,0 тысяч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37353,5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60257,5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2024 год целевые текущие трансферты из вышестоящих бюджетов в сумме 3417,5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54111,9 тысяч тенге, в том числе: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7364,0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46747,9 тысяч тенге;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55751,4 тысяч тенге;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23542,9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25519,7 тысяч тенге, в том числе: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2132,0 тысяч тенге;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23387,7 тысяч тенге;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25809,0 тысяч тенге;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-289,3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289,3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289,3 тысяч тенге.";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Азовского сельского округа на 2024 год целевые текущие трансферты из вышестоящих бюджетов в сумме 1770,7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46972,1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1368,0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45604,1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47091,9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2024 год целевые текущие трансферты из вышестоящих бюджетов в сумме 16575,1 тысяча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51904,9 тысяча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15720,0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36184,9 тысяча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52913,6 тысяча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2024 год целевые текущие трансферты из вышестоящих бюджетов в сумме 17278,9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33502,1 тысяч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9187,0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24315,1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34573,0 тысяч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2024 год целевые текущие трансферты из вышестоящих бюджетов в сумме 8987,1 тысяча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62411,1 тысяч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7531,0 тысяча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54880,1 тысяча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63653,3 тысячи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31835,1 тысяча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68695,6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8399,0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60296,6 тысяча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69814,3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тенге.".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2024 год целевые текущие трансферты из вышестоящих бюджетов в сумме 43647,6 тысячи тенге.".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9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9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