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656b" w14:textId="3c96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24 октября 2024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147942,7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126195,2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149079,2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102508,2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47488,4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12303,0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35185,4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48404,6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2024 год целевые текущие трансферты из вышестоящих бюджетов в сумме 12465,4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50887,7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13708,0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37179,7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52370,6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-1482,9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1482,9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99583,8 тысяч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17197,7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81907,1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100851,4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169084,3 тысяч тенге, в том числе: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75331,0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93633,3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177116,2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2024 год целевые текущие трансферты из вышестоящих бюджетов в сумме 61628,3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64591,8 тысяч тенге, в том числе: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14253,0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50338,8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65178,6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2024 год целевые текущие трансферты из вышестоящих бюджетов в сумме 24501,8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96680,1 тысяч тенге, в том числе: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31996,5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63141,6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98519,4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2024 год целевые текущие трансферты из вышестоящих бюджетов в сумме 34603,6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142366,9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16668,0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124838,4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142836,8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2024 год целевые текущие трансферты из вышестоящих бюджетов в сумме 101270,4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63581,1 тысяч тенге, в том числе: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22142,0 тысяч тенге;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41439,1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73615,1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59410,0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10110,0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49300,0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61049,5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26095,0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26340,7 тысяч тенге, в том числе: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2953,0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23387,7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26630,0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-289,3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289,3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289,3 тысяч тенге.";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51198,6 тысяч тенге, в том числе: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2043,6 тысяч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1035,4 тысяч тенге;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48114,6 тысяч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51318,4 тысяч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2024 год целевые текущие трансферты из вышестоящих бюджетов в сумме 19085,6 тысяч тенге.";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57666,2 тысяч тенге, в том числе: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26426,0 тысяч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31240,2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58674,9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2024 год целевые текущие трансферты из вышестоящих бюджетов в сумме 12334,2 тысяч тенге.";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40970,1 тысяч тенге, в том числе: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14043,0 тысяч тенге;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26927,1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42041,0 тысяч тенге;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2024 год целевые текущие трансферты из вышестоящих бюджетов в сумме 11599,1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53124,3 тысяч тенге, в том числе: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9382,0 тысячи тенге;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43742,3 тысячи тенге;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54366,5 тысячи тенге;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20697,3 тысяч тенге.";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50037,6 тысяч тенге, в том числе: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9726,0 тысяч тенге;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40311,6 тысяч тенге;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51156,3 тысяч тенге;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тенге.".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4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5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