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31ab" w14:textId="2a73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Уланского района Восточно-Казахстанской области от 24 января 2023 года № 27 "Об утверждении Правил предоставления коммунальных услуг по Уланскому району"</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15 июля 2024 года № 277</w:t>
      </w:r>
    </w:p>
    <w:p>
      <w:pPr>
        <w:spacing w:after="0"/>
        <w:ind w:left="0"/>
        <w:jc w:val="both"/>
      </w:pPr>
      <w:bookmarkStart w:name="z5" w:id="0"/>
      <w:r>
        <w:rPr>
          <w:rFonts w:ascii="Times New Roman"/>
          <w:b w:val="false"/>
          <w:i w:val="false"/>
          <w:color w:val="000000"/>
          <w:sz w:val="28"/>
        </w:rPr>
        <w:t>
      Акимат Уланского района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Восточно-Казахстанской области от 24 января 2023 года № 27 "Об утверждении Правил предоставления коммунальных услуг по Уланском районе"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
    <w:bookmarkStart w:name="z9" w:id="3"/>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3"/>
    <w:bookmarkStart w:name="z10" w:id="4"/>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4"/>
    <w:bookmarkStart w:name="z11" w:id="5"/>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5"/>
    <w:bookmarkStart w:name="z12" w:id="6"/>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6"/>
    <w:bookmarkStart w:name="z13" w:id="7"/>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4" w:id="8"/>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8"/>
    <w:bookmarkStart w:name="z15" w:id="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9"/>
    <w:bookmarkStart w:name="z16" w:id="10"/>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8" w:id="12"/>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2"/>
    <w:bookmarkStart w:name="z19" w:id="13"/>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0" w:id="14"/>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1" w:id="15"/>
    <w:p>
      <w:pPr>
        <w:spacing w:after="0"/>
        <w:ind w:left="0"/>
        <w:jc w:val="both"/>
      </w:pPr>
      <w:r>
        <w:rPr>
          <w:rFonts w:ascii="Times New Roman"/>
          <w:b w:val="false"/>
          <w:i w:val="false"/>
          <w:color w:val="000000"/>
          <w:sz w:val="28"/>
        </w:rPr>
        <w:t xml:space="preserve">
      13)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w:t>
      </w:r>
    </w:p>
    <w:bookmarkEnd w:id="15"/>
    <w:bookmarkStart w:name="z22" w:id="16"/>
    <w:p>
      <w:pPr>
        <w:spacing w:after="0"/>
        <w:ind w:left="0"/>
        <w:jc w:val="both"/>
      </w:pPr>
      <w:r>
        <w:rPr>
          <w:rFonts w:ascii="Times New Roman"/>
          <w:b w:val="false"/>
          <w:i w:val="false"/>
          <w:color w:val="000000"/>
          <w:sz w:val="28"/>
        </w:rPr>
        <w:t>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6"/>
    <w:bookmarkStart w:name="z23" w:id="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7"/>
    <w:bookmarkStart w:name="z24" w:id="18"/>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18"/>
    <w:bookmarkStart w:name="z25" w:id="19"/>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19"/>
    <w:bookmarkStart w:name="z26" w:id="20"/>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0"/>
    <w:bookmarkStart w:name="z27" w:id="21"/>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21"/>
    <w:bookmarkStart w:name="z28" w:id="22"/>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2"/>
    <w:bookmarkStart w:name="z29" w:id="23"/>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3"/>
    <w:bookmarkStart w:name="z30" w:id="24"/>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5"/>
    <w:bookmarkStart w:name="z33" w:id="2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6"/>
    <w:bookmarkStart w:name="z34" w:id="27"/>
    <w:p>
      <w:pPr>
        <w:spacing w:after="0"/>
        <w:ind w:left="0"/>
        <w:jc w:val="both"/>
      </w:pPr>
      <w:r>
        <w:rPr>
          <w:rFonts w:ascii="Times New Roman"/>
          <w:b w:val="false"/>
          <w:i w:val="false"/>
          <w:color w:val="000000"/>
          <w:sz w:val="28"/>
        </w:rPr>
        <w:t>
      дополнить пунктом 3-1 следующего содержания:</w:t>
      </w:r>
    </w:p>
    <w:bookmarkEnd w:id="27"/>
    <w:bookmarkStart w:name="z35"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9"/>
    <w:bookmarkStart w:name="z38"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9"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40"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41"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44"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5"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xml:space="preserve">
      "23.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xml:space="preserve">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7" w:id="42"/>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2"/>
    <w:bookmarkStart w:name="z58"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3"/>
    <w:bookmarkStart w:name="z59" w:id="44"/>
    <w:p>
      <w:pPr>
        <w:spacing w:after="0"/>
        <w:ind w:left="0"/>
        <w:jc w:val="both"/>
      </w:pPr>
      <w:r>
        <w:rPr>
          <w:rFonts w:ascii="Times New Roman"/>
          <w:b w:val="false"/>
          <w:i w:val="false"/>
          <w:color w:val="000000"/>
          <w:sz w:val="28"/>
        </w:rPr>
        <w:t>
      2) характер ухудшения качества коммунальных услуг;</w:t>
      </w:r>
    </w:p>
    <w:bookmarkEnd w:id="44"/>
    <w:bookmarkStart w:name="z60" w:id="45"/>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5"/>
    <w:bookmarkStart w:name="z61" w:id="46"/>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6"/>
    <w:bookmarkStart w:name="z62" w:id="47"/>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7"/>
    <w:bookmarkStart w:name="z63" w:id="48"/>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8"/>
    <w:bookmarkStart w:name="z64" w:id="49"/>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9"/>
    <w:bookmarkStart w:name="z65" w:id="50"/>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50"/>
    <w:bookmarkStart w:name="z66" w:id="51"/>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1"/>
    <w:bookmarkStart w:name="z67" w:id="52"/>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2"/>
    <w:bookmarkStart w:name="z68" w:id="53"/>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3"/>
    <w:bookmarkStart w:name="z69" w:id="54"/>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bookmarkStart w:name="z71" w:id="5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Уланского района Р. Болатқана.</w:t>
      </w:r>
    </w:p>
    <w:bookmarkEnd w:id="55"/>
    <w:bookmarkStart w:name="z72" w:id="5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Уланского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Кенжетаева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