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8af8" w14:textId="66a8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Самар от 28 декабря 2023 года №9-3/VIII "О бюджете района Самар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2 апреля 2024 года № 10-7/VIII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Самар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Самар" от 28 декабря 2023 года №9-3 "О бюджете района Самар на 2024-2026 годы" (зарегистрировано в Реестре государственной регистрации нормативных правовых актов № 191308)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и на русском языках изложить в следующей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районном бюджете района Самар на 2024-2026 годы".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3 032 805,9 тысяч тенге, в том числе: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1 634 887,0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13 808,0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12 150,0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1 633 608,9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3 575 397,0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117 819,0 тысяч тенге, в том числе: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132 912,0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15 093,0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13 350,0 тысяч тенге, в том числе: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13 350,0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- 412 112,1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412 112,1 тысяч тенге, в том числе: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132 912,0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15 093,0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297 787,1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Самар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9-3/VIII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3 294 453,9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1 626 134,0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389 283,5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