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8af8" w14:textId="66a8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28 декабря 2023 года №9-3/VIII "О бюджете района Самар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 апреля 2024 года № 10-7/VIII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Самар" от 28 декабря 2023 года №9-3 "О бюджете района Самар на 2024-2026 годы" (зарегистрировано в Реестре государственной регистрации нормативных правовых актов № 191308)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и на русском языках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районном бюджете района Самар на 2024-2026 годы".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3 032 805,9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1 634 887,0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13 808,0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12 150,0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1 633 608,9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3 575 397,0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117 819,0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15 093,0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13 350,0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13 350,0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- 412 112,1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412 112,1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132 912,0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15 093,0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297 787,1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1 626 134,0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