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b9e0" w14:textId="797b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4/32-VIIІ "О бюджете Улкен Нарынского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6 сентября 2024 года № 5/40-VIII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от 12 июля 2024 года № 4/32-VIIІ "О бюджете Улкен Нарынского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242622,0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45160,0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197462,0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251622,0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7486,0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№4/32-VIII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