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19ac" w14:textId="7131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Марқакөл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18/3-VIII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4894272,6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- 3686077,5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1192081,1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6120091,7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- 99706,0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- 1316255,1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1316255,1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90436,0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90436,0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1225819,1тысяч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1225819,1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целевых трансфертов из районного бюджета бюджетам местного самоуправления на 2025 год определяется постановлением акимата района Марқакөл Восточно-Казахстанской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целевые текущие трансферты из областного бюджета в сумме 478125,0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целевые трансферты из республиканского бюджета в сумме 583463,0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-1 316 255,1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