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e7e9" w14:textId="46e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10-5 "О бюджете Бурлинского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10-5 "О бюджете Бурлинского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110 287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98 070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111 905,8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- 1618,8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1618,8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