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3960" w14:textId="0473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Успеновского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Успеновского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87 976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49 740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96 686,9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- 8 710,9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8 710,9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8 710,9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