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3173" w14:textId="e053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21 декабря 2023 года № 13-3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13 июня 2024 года № 19-1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2024-2026 годы" от 21 декабря 2023 года № 13-3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4 688 439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1 346 181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17 730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3 313 528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5 740 687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218 585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299 052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80 467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-1 270 833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1 270 833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1 073 911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114 769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311 691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 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13-3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