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1614c" w14:textId="f3161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по управлению коммунальными отходами по Жангалинскому району Западно-Казахстанской области на 2024-2028 годы</w:t>
      </w:r>
    </w:p>
    <w:p>
      <w:pPr>
        <w:spacing w:after="0"/>
        <w:ind w:left="0"/>
        <w:jc w:val="both"/>
      </w:pPr>
      <w:r>
        <w:rPr>
          <w:rFonts w:ascii="Times New Roman"/>
          <w:b w:val="false"/>
          <w:i w:val="false"/>
          <w:color w:val="000000"/>
          <w:sz w:val="28"/>
        </w:rPr>
        <w:t>Решение Жангалинского районного маслихата Западно-Казахстанской области от 14 ноября 2024 года № 22-3</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3 статьи 365 Экологического кодекса Республики Казахстан, </w:t>
      </w:r>
      <w:r>
        <w:rPr>
          <w:rFonts w:ascii="Times New Roman"/>
          <w:b w:val="false"/>
          <w:i w:val="false"/>
          <w:color w:val="000000"/>
          <w:sz w:val="28"/>
        </w:rPr>
        <w:t>подпунктом 15)</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18 мая 2023 года №154-п "Об утверждении Методических рекомендаций местным исполнительным органам по разработке программы по управлению коммунальными отходами", Жангалинский районный маслихат РЕШИЛ:</w:t>
      </w:r>
    </w:p>
    <w:bookmarkEnd w:id="0"/>
    <w:bookmarkStart w:name="z4" w:id="1"/>
    <w:p>
      <w:pPr>
        <w:spacing w:after="0"/>
        <w:ind w:left="0"/>
        <w:jc w:val="both"/>
      </w:pPr>
      <w:r>
        <w:rPr>
          <w:rFonts w:ascii="Times New Roman"/>
          <w:b w:val="false"/>
          <w:i w:val="false"/>
          <w:color w:val="000000"/>
          <w:sz w:val="28"/>
        </w:rPr>
        <w:t xml:space="preserve">
      1. Утвердить программу управления коммунальными отходами по Жангалинскому району Западно-Казахстанской области на 2024-2028 годы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5"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районного маслихата</w:t>
            </w:r>
            <w:r>
              <w:br/>
            </w:r>
            <w:r>
              <w:rPr>
                <w:rFonts w:ascii="Times New Roman"/>
                <w:b w:val="false"/>
                <w:i w:val="false"/>
                <w:color w:val="000000"/>
                <w:sz w:val="20"/>
              </w:rPr>
              <w:t>от 14 ноября 2024 года № 22-3</w:t>
            </w:r>
          </w:p>
        </w:tc>
      </w:tr>
    </w:tbl>
    <w:bookmarkStart w:name="z8" w:id="3"/>
    <w:p>
      <w:pPr>
        <w:spacing w:after="0"/>
        <w:ind w:left="0"/>
        <w:jc w:val="left"/>
      </w:pPr>
      <w:r>
        <w:rPr>
          <w:rFonts w:ascii="Times New Roman"/>
          <w:b/>
          <w:i w:val="false"/>
          <w:color w:val="000000"/>
        </w:rPr>
        <w:t xml:space="preserve"> ПРОГРАММА ПО УПРАВЛЕНИЮ КОММУНАЛЬНЫМИ ОТХОДАМИ ПО ЖАНГАЛИНСКОМУ РАЙОНУ ЗАПАДНО-КАЗАХСТАНСКОЙ ОБЛАСТИ НА 2024-2028 ГОДЫ</w:t>
      </w:r>
    </w:p>
    <w:bookmarkEnd w:id="3"/>
    <w:bookmarkStart w:name="z9" w:id="4"/>
    <w:p>
      <w:pPr>
        <w:spacing w:after="0"/>
        <w:ind w:left="0"/>
        <w:jc w:val="both"/>
      </w:pPr>
      <w:r>
        <w:rPr>
          <w:rFonts w:ascii="Times New Roman"/>
          <w:b w:val="false"/>
          <w:i w:val="false"/>
          <w:color w:val="000000"/>
          <w:sz w:val="28"/>
        </w:rPr>
        <w:t>
      Содержание</w:t>
      </w:r>
    </w:p>
    <w:bookmarkEnd w:id="4"/>
    <w:bookmarkStart w:name="z10" w:id="5"/>
    <w:p>
      <w:pPr>
        <w:spacing w:after="0"/>
        <w:ind w:left="0"/>
        <w:jc w:val="both"/>
      </w:pPr>
      <w:r>
        <w:rPr>
          <w:rFonts w:ascii="Times New Roman"/>
          <w:b w:val="false"/>
          <w:i w:val="false"/>
          <w:color w:val="000000"/>
          <w:sz w:val="28"/>
        </w:rPr>
        <w:t>
      Содержание………………………………………………………………….2</w:t>
      </w:r>
    </w:p>
    <w:bookmarkEnd w:id="5"/>
    <w:bookmarkStart w:name="z11" w:id="6"/>
    <w:p>
      <w:pPr>
        <w:spacing w:after="0"/>
        <w:ind w:left="0"/>
        <w:jc w:val="both"/>
      </w:pPr>
      <w:r>
        <w:rPr>
          <w:rFonts w:ascii="Times New Roman"/>
          <w:b w:val="false"/>
          <w:i w:val="false"/>
          <w:color w:val="000000"/>
          <w:sz w:val="28"/>
        </w:rPr>
        <w:t>
      Список таблиц……………………………………………………………….3</w:t>
      </w:r>
    </w:p>
    <w:bookmarkEnd w:id="6"/>
    <w:bookmarkStart w:name="z12" w:id="7"/>
    <w:p>
      <w:pPr>
        <w:spacing w:after="0"/>
        <w:ind w:left="0"/>
        <w:jc w:val="both"/>
      </w:pPr>
      <w:r>
        <w:rPr>
          <w:rFonts w:ascii="Times New Roman"/>
          <w:b w:val="false"/>
          <w:i w:val="false"/>
          <w:color w:val="000000"/>
          <w:sz w:val="28"/>
        </w:rPr>
        <w:t>
      Термины и определения……........………………………………………. 4-5</w:t>
      </w:r>
    </w:p>
    <w:bookmarkEnd w:id="7"/>
    <w:bookmarkStart w:name="z13" w:id="8"/>
    <w:p>
      <w:pPr>
        <w:spacing w:after="0"/>
        <w:ind w:left="0"/>
        <w:jc w:val="both"/>
      </w:pPr>
      <w:r>
        <w:rPr>
          <w:rFonts w:ascii="Times New Roman"/>
          <w:b w:val="false"/>
          <w:i w:val="false"/>
          <w:color w:val="000000"/>
          <w:sz w:val="28"/>
        </w:rPr>
        <w:t>
      Аннотация……………………………………………………………………6</w:t>
      </w:r>
    </w:p>
    <w:bookmarkEnd w:id="8"/>
    <w:bookmarkStart w:name="z14" w:id="9"/>
    <w:p>
      <w:pPr>
        <w:spacing w:after="0"/>
        <w:ind w:left="0"/>
        <w:jc w:val="both"/>
      </w:pPr>
      <w:r>
        <w:rPr>
          <w:rFonts w:ascii="Times New Roman"/>
          <w:b w:val="false"/>
          <w:i w:val="false"/>
          <w:color w:val="000000"/>
          <w:sz w:val="28"/>
        </w:rPr>
        <w:t>
      1. Введение..................................................................................................7- 9</w:t>
      </w:r>
    </w:p>
    <w:bookmarkEnd w:id="9"/>
    <w:bookmarkStart w:name="z15" w:id="10"/>
    <w:p>
      <w:pPr>
        <w:spacing w:after="0"/>
        <w:ind w:left="0"/>
        <w:jc w:val="both"/>
      </w:pPr>
      <w:r>
        <w:rPr>
          <w:rFonts w:ascii="Times New Roman"/>
          <w:b w:val="false"/>
          <w:i w:val="false"/>
          <w:color w:val="000000"/>
          <w:sz w:val="28"/>
        </w:rPr>
        <w:t>
      2. Анализ текущего состояния управления отходами.................................9</w:t>
      </w:r>
    </w:p>
    <w:bookmarkEnd w:id="10"/>
    <w:bookmarkStart w:name="z16" w:id="11"/>
    <w:p>
      <w:pPr>
        <w:spacing w:after="0"/>
        <w:ind w:left="0"/>
        <w:jc w:val="both"/>
      </w:pPr>
      <w:r>
        <w:rPr>
          <w:rFonts w:ascii="Times New Roman"/>
          <w:b w:val="false"/>
          <w:i w:val="false"/>
          <w:color w:val="000000"/>
          <w:sz w:val="28"/>
        </w:rPr>
        <w:t>
      2.1 Оценка текущего состояния управления отходами ………………9-19</w:t>
      </w:r>
    </w:p>
    <w:bookmarkEnd w:id="11"/>
    <w:bookmarkStart w:name="z17" w:id="12"/>
    <w:p>
      <w:pPr>
        <w:spacing w:after="0"/>
        <w:ind w:left="0"/>
        <w:jc w:val="both"/>
      </w:pPr>
      <w:r>
        <w:rPr>
          <w:rFonts w:ascii="Times New Roman"/>
          <w:b w:val="false"/>
          <w:i w:val="false"/>
          <w:color w:val="000000"/>
          <w:sz w:val="28"/>
        </w:rPr>
        <w:t>
      2.2 Анализ управления отходами в динамике за последние три года......................................................................................................................19-22</w:t>
      </w:r>
    </w:p>
    <w:bookmarkEnd w:id="12"/>
    <w:bookmarkStart w:name="z18" w:id="13"/>
    <w:p>
      <w:pPr>
        <w:spacing w:after="0"/>
        <w:ind w:left="0"/>
        <w:jc w:val="both"/>
      </w:pPr>
      <w:r>
        <w:rPr>
          <w:rFonts w:ascii="Times New Roman"/>
          <w:b w:val="false"/>
          <w:i w:val="false"/>
          <w:color w:val="000000"/>
          <w:sz w:val="28"/>
        </w:rPr>
        <w:t>
      2.3 Анализ мероприятий по управлению отходами ………………….....22</w:t>
      </w:r>
    </w:p>
    <w:bookmarkEnd w:id="13"/>
    <w:bookmarkStart w:name="z19" w:id="14"/>
    <w:p>
      <w:pPr>
        <w:spacing w:after="0"/>
        <w:ind w:left="0"/>
        <w:jc w:val="both"/>
      </w:pPr>
      <w:r>
        <w:rPr>
          <w:rFonts w:ascii="Times New Roman"/>
          <w:b w:val="false"/>
          <w:i w:val="false"/>
          <w:color w:val="000000"/>
          <w:sz w:val="28"/>
        </w:rPr>
        <w:t>
      2.4 Описание и анализ выделенных средств в динамике за последние три года………………………………………………………………………………...22</w:t>
      </w:r>
    </w:p>
    <w:bookmarkEnd w:id="14"/>
    <w:bookmarkStart w:name="z20" w:id="15"/>
    <w:p>
      <w:pPr>
        <w:spacing w:after="0"/>
        <w:ind w:left="0"/>
        <w:jc w:val="both"/>
      </w:pPr>
      <w:r>
        <w:rPr>
          <w:rFonts w:ascii="Times New Roman"/>
          <w:b w:val="false"/>
          <w:i w:val="false"/>
          <w:color w:val="000000"/>
          <w:sz w:val="28"/>
        </w:rPr>
        <w:t>
      3. Цели, задачи и целевые показатели Программы ..................................22</w:t>
      </w:r>
    </w:p>
    <w:bookmarkEnd w:id="15"/>
    <w:bookmarkStart w:name="z21" w:id="16"/>
    <w:p>
      <w:pPr>
        <w:spacing w:after="0"/>
        <w:ind w:left="0"/>
        <w:jc w:val="both"/>
      </w:pPr>
      <w:r>
        <w:rPr>
          <w:rFonts w:ascii="Times New Roman"/>
          <w:b w:val="false"/>
          <w:i w:val="false"/>
          <w:color w:val="000000"/>
          <w:sz w:val="28"/>
        </w:rPr>
        <w:t>
      3.1 Цели и задачи Программы................................................................22-23</w:t>
      </w:r>
    </w:p>
    <w:bookmarkEnd w:id="16"/>
    <w:bookmarkStart w:name="z22" w:id="17"/>
    <w:p>
      <w:pPr>
        <w:spacing w:after="0"/>
        <w:ind w:left="0"/>
        <w:jc w:val="both"/>
      </w:pPr>
      <w:r>
        <w:rPr>
          <w:rFonts w:ascii="Times New Roman"/>
          <w:b w:val="false"/>
          <w:i w:val="false"/>
          <w:color w:val="000000"/>
          <w:sz w:val="28"/>
        </w:rPr>
        <w:t>
      3.2 Пути достижения поставленных целей и задач....................................................................................................................23-24</w:t>
      </w:r>
    </w:p>
    <w:bookmarkEnd w:id="17"/>
    <w:bookmarkStart w:name="z23" w:id="18"/>
    <w:p>
      <w:pPr>
        <w:spacing w:after="0"/>
        <w:ind w:left="0"/>
        <w:jc w:val="both"/>
      </w:pPr>
      <w:r>
        <w:rPr>
          <w:rFonts w:ascii="Times New Roman"/>
          <w:b w:val="false"/>
          <w:i w:val="false"/>
          <w:color w:val="000000"/>
          <w:sz w:val="28"/>
        </w:rPr>
        <w:t>
      3.3 Целевые показатели Программы.....................................................24-25</w:t>
      </w:r>
    </w:p>
    <w:bookmarkEnd w:id="18"/>
    <w:bookmarkStart w:name="z24" w:id="19"/>
    <w:p>
      <w:pPr>
        <w:spacing w:after="0"/>
        <w:ind w:left="0"/>
        <w:jc w:val="both"/>
      </w:pPr>
      <w:r>
        <w:rPr>
          <w:rFonts w:ascii="Times New Roman"/>
          <w:b w:val="false"/>
          <w:i w:val="false"/>
          <w:color w:val="000000"/>
          <w:sz w:val="28"/>
        </w:rPr>
        <w:t>
      4. Основные направления, пути достижения поставленной цели и соответствующие меры.....................................................................................25-38</w:t>
      </w:r>
    </w:p>
    <w:bookmarkEnd w:id="19"/>
    <w:bookmarkStart w:name="z25" w:id="20"/>
    <w:p>
      <w:pPr>
        <w:spacing w:after="0"/>
        <w:ind w:left="0"/>
        <w:jc w:val="both"/>
      </w:pPr>
      <w:r>
        <w:rPr>
          <w:rFonts w:ascii="Times New Roman"/>
          <w:b w:val="false"/>
          <w:i w:val="false"/>
          <w:color w:val="000000"/>
          <w:sz w:val="28"/>
        </w:rPr>
        <w:t>
      5. Необходимые ресурсы…………………………...….........................38-39</w:t>
      </w:r>
    </w:p>
    <w:bookmarkEnd w:id="20"/>
    <w:bookmarkStart w:name="z26" w:id="21"/>
    <w:p>
      <w:pPr>
        <w:spacing w:after="0"/>
        <w:ind w:left="0"/>
        <w:jc w:val="both"/>
      </w:pPr>
      <w:r>
        <w:rPr>
          <w:rFonts w:ascii="Times New Roman"/>
          <w:b w:val="false"/>
          <w:i w:val="false"/>
          <w:color w:val="000000"/>
          <w:sz w:val="28"/>
        </w:rPr>
        <w:t>
      6. План мероприятий по реализации Программы……………………39-46</w:t>
      </w:r>
    </w:p>
    <w:bookmarkEnd w:id="21"/>
    <w:bookmarkStart w:name="z27" w:id="22"/>
    <w:p>
      <w:pPr>
        <w:spacing w:after="0"/>
        <w:ind w:left="0"/>
        <w:jc w:val="both"/>
      </w:pPr>
      <w:r>
        <w:rPr>
          <w:rFonts w:ascii="Times New Roman"/>
          <w:b w:val="false"/>
          <w:i w:val="false"/>
          <w:color w:val="000000"/>
          <w:sz w:val="28"/>
        </w:rPr>
        <w:t>
      7. Методика определения показателей Программы по управлению коммунальными отходами……………………………………………………47-48</w:t>
      </w:r>
    </w:p>
    <w:bookmarkEnd w:id="22"/>
    <w:bookmarkStart w:name="z28" w:id="23"/>
    <w:p>
      <w:pPr>
        <w:spacing w:after="0"/>
        <w:ind w:left="0"/>
        <w:jc w:val="both"/>
      </w:pPr>
      <w:r>
        <w:rPr>
          <w:rFonts w:ascii="Times New Roman"/>
          <w:b w:val="false"/>
          <w:i w:val="false"/>
          <w:color w:val="000000"/>
          <w:sz w:val="28"/>
        </w:rPr>
        <w:t>
      Список таблиц</w:t>
      </w:r>
    </w:p>
    <w:bookmarkEnd w:id="23"/>
    <w:bookmarkStart w:name="z29" w:id="24"/>
    <w:p>
      <w:pPr>
        <w:spacing w:after="0"/>
        <w:ind w:left="0"/>
        <w:jc w:val="both"/>
      </w:pPr>
      <w:r>
        <w:rPr>
          <w:rFonts w:ascii="Times New Roman"/>
          <w:b w:val="false"/>
          <w:i w:val="false"/>
          <w:color w:val="000000"/>
          <w:sz w:val="28"/>
        </w:rPr>
        <w:t>
      Таблица №1 – Информация о способах утилизации отходов в сельских округах Жангалинского района........................................................................10-17</w:t>
      </w:r>
    </w:p>
    <w:bookmarkEnd w:id="24"/>
    <w:bookmarkStart w:name="z30" w:id="25"/>
    <w:p>
      <w:pPr>
        <w:spacing w:after="0"/>
        <w:ind w:left="0"/>
        <w:jc w:val="both"/>
      </w:pPr>
      <w:r>
        <w:rPr>
          <w:rFonts w:ascii="Times New Roman"/>
          <w:b w:val="false"/>
          <w:i w:val="false"/>
          <w:color w:val="000000"/>
          <w:sz w:val="28"/>
        </w:rPr>
        <w:t>
      Таблица №2 – Динамика управления отходами............................................19-21</w:t>
      </w:r>
    </w:p>
    <w:bookmarkEnd w:id="25"/>
    <w:bookmarkStart w:name="z31" w:id="26"/>
    <w:p>
      <w:pPr>
        <w:spacing w:after="0"/>
        <w:ind w:left="0"/>
        <w:jc w:val="both"/>
      </w:pPr>
      <w:r>
        <w:rPr>
          <w:rFonts w:ascii="Times New Roman"/>
          <w:b w:val="false"/>
          <w:i w:val="false"/>
          <w:color w:val="000000"/>
          <w:sz w:val="28"/>
        </w:rPr>
        <w:t>
      Таблица №3 – Анализ сильных и слабых сторон, возможностей и угроз в сфере управления коммунальными отходами………............................................………….………………....……21-22</w:t>
      </w:r>
    </w:p>
    <w:bookmarkEnd w:id="26"/>
    <w:bookmarkStart w:name="z32" w:id="27"/>
    <w:p>
      <w:pPr>
        <w:spacing w:after="0"/>
        <w:ind w:left="0"/>
        <w:jc w:val="both"/>
      </w:pPr>
      <w:r>
        <w:rPr>
          <w:rFonts w:ascii="Times New Roman"/>
          <w:b w:val="false"/>
          <w:i w:val="false"/>
          <w:color w:val="000000"/>
          <w:sz w:val="28"/>
        </w:rPr>
        <w:t>
      Таблица №4 – Затраты на мероприятия по управлению отходами на 2020-2023 гг. по Жангалинскому району....................................……………………………....……………………...22</w:t>
      </w:r>
    </w:p>
    <w:bookmarkEnd w:id="27"/>
    <w:bookmarkStart w:name="z33" w:id="28"/>
    <w:p>
      <w:pPr>
        <w:spacing w:after="0"/>
        <w:ind w:left="0"/>
        <w:jc w:val="both"/>
      </w:pPr>
      <w:r>
        <w:rPr>
          <w:rFonts w:ascii="Times New Roman"/>
          <w:b w:val="false"/>
          <w:i w:val="false"/>
          <w:color w:val="000000"/>
          <w:sz w:val="28"/>
        </w:rPr>
        <w:t>
      Таблица №5 – Предлагаемое количество контейнеров ТБО согласно количеству домов (дворов) с/о для полного охвата сбором и организации вывоза ТБО…………………………………………………….............………28-29</w:t>
      </w:r>
    </w:p>
    <w:bookmarkEnd w:id="28"/>
    <w:bookmarkStart w:name="z34" w:id="29"/>
    <w:p>
      <w:pPr>
        <w:spacing w:after="0"/>
        <w:ind w:left="0"/>
        <w:jc w:val="both"/>
      </w:pPr>
      <w:r>
        <w:rPr>
          <w:rFonts w:ascii="Times New Roman"/>
          <w:b w:val="false"/>
          <w:i w:val="false"/>
          <w:color w:val="000000"/>
          <w:sz w:val="28"/>
        </w:rPr>
        <w:t>
      Таблица №6 – Потребность в материально-техническом оснащении для организации управления коммунальными отходами…………………………..29</w:t>
      </w:r>
    </w:p>
    <w:bookmarkEnd w:id="29"/>
    <w:bookmarkStart w:name="z35" w:id="30"/>
    <w:p>
      <w:pPr>
        <w:spacing w:after="0"/>
        <w:ind w:left="0"/>
        <w:jc w:val="both"/>
      </w:pPr>
      <w:r>
        <w:rPr>
          <w:rFonts w:ascii="Times New Roman"/>
          <w:b w:val="false"/>
          <w:i w:val="false"/>
          <w:color w:val="000000"/>
          <w:sz w:val="28"/>
        </w:rPr>
        <w:t>
      ТЕРМИНЫ И ОПРЕДЕЛЕНИЯ</w:t>
      </w:r>
    </w:p>
    <w:bookmarkEnd w:id="30"/>
    <w:bookmarkStart w:name="z36" w:id="31"/>
    <w:p>
      <w:pPr>
        <w:spacing w:after="0"/>
        <w:ind w:left="0"/>
        <w:jc w:val="both"/>
      </w:pPr>
      <w:r>
        <w:rPr>
          <w:rFonts w:ascii="Times New Roman"/>
          <w:b w:val="false"/>
          <w:i w:val="false"/>
          <w:color w:val="000000"/>
          <w:sz w:val="28"/>
        </w:rPr>
        <w:t>
      Биоразлагаемые отходы – отходы, которые способны подвергаться анаэробному или аэробному разложению, в том числе садовые и парковые отходы, а также пищевые отходы, сопоставимые с отходами пищевой промышленности, макулатура.</w:t>
      </w:r>
    </w:p>
    <w:bookmarkEnd w:id="31"/>
    <w:bookmarkStart w:name="z37" w:id="32"/>
    <w:p>
      <w:pPr>
        <w:spacing w:after="0"/>
        <w:ind w:left="0"/>
        <w:jc w:val="both"/>
      </w:pPr>
      <w:r>
        <w:rPr>
          <w:rFonts w:ascii="Times New Roman"/>
          <w:b w:val="false"/>
          <w:i w:val="false"/>
          <w:color w:val="000000"/>
          <w:sz w:val="28"/>
        </w:rPr>
        <w:t>
      Захоронение отходов – складирование отходов в местах, специально установленных для их безопасного хранения в течение неограниченного срока, без намерения их изъятия.</w:t>
      </w:r>
    </w:p>
    <w:bookmarkEnd w:id="32"/>
    <w:bookmarkStart w:name="z38" w:id="33"/>
    <w:p>
      <w:pPr>
        <w:spacing w:after="0"/>
        <w:ind w:left="0"/>
        <w:jc w:val="both"/>
      </w:pPr>
      <w:r>
        <w:rPr>
          <w:rFonts w:ascii="Times New Roman"/>
          <w:b w:val="false"/>
          <w:i w:val="false"/>
          <w:color w:val="000000"/>
          <w:sz w:val="28"/>
        </w:rPr>
        <w:t>
      Коммунальные отходы – отходы потребления, включающие:</w:t>
      </w:r>
    </w:p>
    <w:bookmarkEnd w:id="33"/>
    <w:bookmarkStart w:name="z39" w:id="34"/>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bookmarkEnd w:id="34"/>
    <w:bookmarkStart w:name="z40" w:id="35"/>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bookmarkEnd w:id="35"/>
    <w:bookmarkStart w:name="z41" w:id="36"/>
    <w:p>
      <w:pPr>
        <w:spacing w:after="0"/>
        <w:ind w:left="0"/>
        <w:jc w:val="both"/>
      </w:pPr>
      <w:r>
        <w:rPr>
          <w:rFonts w:ascii="Times New Roman"/>
          <w:b w:val="false"/>
          <w:i w:val="false"/>
          <w:color w:val="000000"/>
          <w:sz w:val="28"/>
        </w:rPr>
        <w:t>
      Крупногабаритные отходы – отходы потребления и хозяйственной деятельности (бытовая техника, мебель и другое), утратившие свои потребительские свойства и по своим размерам исключающие возможность транспортировки на специализированных транспортных средствах.</w:t>
      </w:r>
    </w:p>
    <w:bookmarkEnd w:id="36"/>
    <w:bookmarkStart w:name="z42" w:id="37"/>
    <w:p>
      <w:pPr>
        <w:spacing w:after="0"/>
        <w:ind w:left="0"/>
        <w:jc w:val="both"/>
      </w:pPr>
      <w:r>
        <w:rPr>
          <w:rFonts w:ascii="Times New Roman"/>
          <w:b w:val="false"/>
          <w:i w:val="false"/>
          <w:color w:val="000000"/>
          <w:sz w:val="28"/>
        </w:rPr>
        <w:t>
      Отходы потребления -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End w:id="37"/>
    <w:bookmarkStart w:name="z43" w:id="38"/>
    <w:p>
      <w:pPr>
        <w:spacing w:after="0"/>
        <w:ind w:left="0"/>
        <w:jc w:val="both"/>
      </w:pPr>
      <w:r>
        <w:rPr>
          <w:rFonts w:ascii="Times New Roman"/>
          <w:b w:val="false"/>
          <w:i w:val="false"/>
          <w:color w:val="000000"/>
          <w:sz w:val="28"/>
        </w:rPr>
        <w:t>
      Отходы электронного и электрического оборудования – отнесенное к отходам, непригодное или вышедшее из употребления электронное и электрическое оборудование, в том числе его узлы, части, детали.</w:t>
      </w:r>
    </w:p>
    <w:bookmarkEnd w:id="38"/>
    <w:bookmarkStart w:name="z44" w:id="39"/>
    <w:p>
      <w:pPr>
        <w:spacing w:after="0"/>
        <w:ind w:left="0"/>
        <w:jc w:val="both"/>
      </w:pPr>
      <w:r>
        <w:rPr>
          <w:rFonts w:ascii="Times New Roman"/>
          <w:b w:val="false"/>
          <w:i w:val="false"/>
          <w:color w:val="000000"/>
          <w:sz w:val="28"/>
        </w:rPr>
        <w:t>
      Пищевые отходы – отходы, сопоставимые с отходами пищевой промышленности, образующиеся в результате производства и потребления продуктов питания.</w:t>
      </w:r>
    </w:p>
    <w:bookmarkEnd w:id="39"/>
    <w:bookmarkStart w:name="z45" w:id="40"/>
    <w:p>
      <w:pPr>
        <w:spacing w:after="0"/>
        <w:ind w:left="0"/>
        <w:jc w:val="both"/>
      </w:pPr>
      <w:r>
        <w:rPr>
          <w:rFonts w:ascii="Times New Roman"/>
          <w:b w:val="false"/>
          <w:i w:val="false"/>
          <w:color w:val="000000"/>
          <w:sz w:val="28"/>
        </w:rPr>
        <w:t>
      Полигон захоронения отходов – специально оборудованное место постоянного размещения отходов без намерения их изъятия, соответствующее экологическим, строительными санитарно-эпидемиологическим требованиям.</w:t>
      </w:r>
    </w:p>
    <w:bookmarkEnd w:id="40"/>
    <w:bookmarkStart w:name="z46" w:id="41"/>
    <w:p>
      <w:pPr>
        <w:spacing w:after="0"/>
        <w:ind w:left="0"/>
        <w:jc w:val="both"/>
      </w:pPr>
      <w:r>
        <w:rPr>
          <w:rFonts w:ascii="Times New Roman"/>
          <w:b w:val="false"/>
          <w:i w:val="false"/>
          <w:color w:val="000000"/>
          <w:sz w:val="28"/>
        </w:rPr>
        <w:t>
      Раздельный сбор отходов – сбор отходов раздельно по видам или группам в целях упрощения дальнейшего специализированного управления ими.</w:t>
      </w:r>
    </w:p>
    <w:bookmarkEnd w:id="41"/>
    <w:bookmarkStart w:name="z47" w:id="42"/>
    <w:p>
      <w:pPr>
        <w:spacing w:after="0"/>
        <w:ind w:left="0"/>
        <w:jc w:val="both"/>
      </w:pPr>
      <w:r>
        <w:rPr>
          <w:rFonts w:ascii="Times New Roman"/>
          <w:b w:val="false"/>
          <w:i w:val="false"/>
          <w:color w:val="000000"/>
          <w:sz w:val="28"/>
        </w:rPr>
        <w:t>
      Сбор отходов – деятельность по организованному приему отходов от физических и юридических лиц специализированными организациями в целях дальнейшего направления таких отходов на восстановление или удаление.</w:t>
      </w:r>
    </w:p>
    <w:bookmarkEnd w:id="42"/>
    <w:bookmarkStart w:name="z48" w:id="43"/>
    <w:p>
      <w:pPr>
        <w:spacing w:after="0"/>
        <w:ind w:left="0"/>
        <w:jc w:val="both"/>
      </w:pPr>
      <w:r>
        <w:rPr>
          <w:rFonts w:ascii="Times New Roman"/>
          <w:b w:val="false"/>
          <w:i w:val="false"/>
          <w:color w:val="000000"/>
          <w:sz w:val="28"/>
        </w:rPr>
        <w:t>
      Строительные отходы – отходы, образующиеся в процессе сноса, разборки, реконструкции, ремонта (в том числе капитального) или строительства зданий, сооружений, промышленных объектов, дорог, инженерных и других коммуникаций.</w:t>
      </w:r>
    </w:p>
    <w:bookmarkEnd w:id="43"/>
    <w:bookmarkStart w:name="z49" w:id="44"/>
    <w:p>
      <w:pPr>
        <w:spacing w:after="0"/>
        <w:ind w:left="0"/>
        <w:jc w:val="both"/>
      </w:pPr>
      <w:r>
        <w:rPr>
          <w:rFonts w:ascii="Times New Roman"/>
          <w:b w:val="false"/>
          <w:i w:val="false"/>
          <w:color w:val="000000"/>
          <w:sz w:val="28"/>
        </w:rPr>
        <w:t>
      Твердые бытовые отходы – коммунальные отходы в твердой форме.</w:t>
      </w:r>
    </w:p>
    <w:bookmarkEnd w:id="44"/>
    <w:bookmarkStart w:name="z50" w:id="45"/>
    <w:p>
      <w:pPr>
        <w:spacing w:after="0"/>
        <w:ind w:left="0"/>
        <w:jc w:val="both"/>
      </w:pPr>
      <w:r>
        <w:rPr>
          <w:rFonts w:ascii="Times New Roman"/>
          <w:b w:val="false"/>
          <w:i w:val="false"/>
          <w:color w:val="000000"/>
          <w:sz w:val="28"/>
        </w:rPr>
        <w:t>
      Транспортировка отходов – деятельность, связанная с перемещением отходов с помощью специализированных транспортных средств между местами их образования, накопления в процессе сбора, сортировки, обработки, восстановления и (или) удаления.</w:t>
      </w:r>
    </w:p>
    <w:bookmarkEnd w:id="45"/>
    <w:bookmarkStart w:name="z51" w:id="46"/>
    <w:p>
      <w:pPr>
        <w:spacing w:after="0"/>
        <w:ind w:left="0"/>
        <w:jc w:val="both"/>
      </w:pPr>
      <w:r>
        <w:rPr>
          <w:rFonts w:ascii="Times New Roman"/>
          <w:b w:val="false"/>
          <w:i w:val="false"/>
          <w:color w:val="000000"/>
          <w:sz w:val="28"/>
        </w:rPr>
        <w:t>
      Уничтожение отходов – способ удаления отходов путем термических, химических или биологических процессов, в результате применения которого существенно снижаются объем и (или) масса и изменяются физическое состояние и химический состав отходов, но который не имеет в качестве своей главной цели производство продукции или извлечение энергии.</w:t>
      </w:r>
    </w:p>
    <w:bookmarkEnd w:id="46"/>
    <w:bookmarkStart w:name="z52" w:id="47"/>
    <w:p>
      <w:pPr>
        <w:spacing w:after="0"/>
        <w:ind w:left="0"/>
        <w:jc w:val="both"/>
      </w:pPr>
      <w:r>
        <w:rPr>
          <w:rFonts w:ascii="Times New Roman"/>
          <w:b w:val="false"/>
          <w:i w:val="false"/>
          <w:color w:val="000000"/>
          <w:sz w:val="28"/>
        </w:rPr>
        <w:t>
      Управление отходами – операции, осуществляемые в отношении отходов с момента их образования до окончательного удаления.</w:t>
      </w:r>
    </w:p>
    <w:bookmarkEnd w:id="47"/>
    <w:bookmarkStart w:name="z53" w:id="48"/>
    <w:p>
      <w:pPr>
        <w:spacing w:after="0"/>
        <w:ind w:left="0"/>
        <w:jc w:val="both"/>
      </w:pPr>
      <w:r>
        <w:rPr>
          <w:rFonts w:ascii="Times New Roman"/>
          <w:b w:val="false"/>
          <w:i w:val="false"/>
          <w:color w:val="000000"/>
          <w:sz w:val="28"/>
        </w:rPr>
        <w:t>
      Централизованная система сбора твердых бытовых отходов –система, организуемая местными исполнительными органами в рамках обеспечения физических и юридических лиц независимо от форм собственности и вида деятельности, проживающих (находящихся) и (или) осуществляющих свою деятельность в жилых домах либо отдельно стоящих зданиях (сооружениях) и не имеющих на праве собственности контейнерных площадок и контейнеров, а так же имеющих на праве собственности контейнерные площадки и контейнеры, расположенные на землях общего пользования, услугами по сбору, транспортировке твердых бытовых отходов.</w:t>
      </w:r>
    </w:p>
    <w:bookmarkEnd w:id="48"/>
    <w:bookmarkStart w:name="z54" w:id="49"/>
    <w:p>
      <w:pPr>
        <w:spacing w:after="0"/>
        <w:ind w:left="0"/>
        <w:jc w:val="both"/>
      </w:pPr>
      <w:r>
        <w:rPr>
          <w:rFonts w:ascii="Times New Roman"/>
          <w:b w:val="false"/>
          <w:i w:val="false"/>
          <w:color w:val="000000"/>
          <w:sz w:val="28"/>
        </w:rPr>
        <w:t>
      АННОТАЦИЯ</w:t>
      </w:r>
    </w:p>
    <w:bookmarkEnd w:id="49"/>
    <w:bookmarkStart w:name="z55" w:id="50"/>
    <w:p>
      <w:pPr>
        <w:spacing w:after="0"/>
        <w:ind w:left="0"/>
        <w:jc w:val="both"/>
      </w:pPr>
      <w:r>
        <w:rPr>
          <w:rFonts w:ascii="Times New Roman"/>
          <w:b w:val="false"/>
          <w:i w:val="false"/>
          <w:color w:val="000000"/>
          <w:sz w:val="28"/>
        </w:rPr>
        <w:t>
      Программа управления коммунальными отходами Жангалинского района, Западно - Казахстансой области (далее- Программа) разработана на 5 лет (2024-2028г.г.).</w:t>
      </w:r>
    </w:p>
    <w:bookmarkEnd w:id="50"/>
    <w:bookmarkStart w:name="z56" w:id="51"/>
    <w:p>
      <w:pPr>
        <w:spacing w:after="0"/>
        <w:ind w:left="0"/>
        <w:jc w:val="both"/>
      </w:pPr>
      <w:r>
        <w:rPr>
          <w:rFonts w:ascii="Times New Roman"/>
          <w:b w:val="false"/>
          <w:i w:val="false"/>
          <w:color w:val="000000"/>
          <w:sz w:val="28"/>
        </w:rPr>
        <w:t>
      Основанием для разработки программы является Экологический кодекс Республики Казахстан от 2 января 2021 года №400-VI ЗРК. Программа разработана в соответствии с требованиями приказа министра экологии и природных ресурсов РК №154-пот 18.05.2023 г. "Об утверждении Методических рекомендаций местным исполнительным органам по разработке программы по управлению коммунальными отходами".</w:t>
      </w:r>
    </w:p>
    <w:bookmarkEnd w:id="51"/>
    <w:bookmarkStart w:name="z57" w:id="52"/>
    <w:p>
      <w:pPr>
        <w:spacing w:after="0"/>
        <w:ind w:left="0"/>
        <w:jc w:val="both"/>
      </w:pPr>
      <w:r>
        <w:rPr>
          <w:rFonts w:ascii="Times New Roman"/>
          <w:b w:val="false"/>
          <w:i w:val="false"/>
          <w:color w:val="000000"/>
          <w:sz w:val="28"/>
        </w:rPr>
        <w:t>
      Государственный орган, ответственный за разработку Программы-Государственное учреждение "Жангалинский районный отдел жилищно-коммунального хозяйства, пассажирского транспорта и автомобильных дорог", Западно - Казахстанской области.</w:t>
      </w:r>
    </w:p>
    <w:bookmarkEnd w:id="52"/>
    <w:bookmarkStart w:name="z58" w:id="53"/>
    <w:p>
      <w:pPr>
        <w:spacing w:after="0"/>
        <w:ind w:left="0"/>
        <w:jc w:val="both"/>
      </w:pPr>
      <w:r>
        <w:rPr>
          <w:rFonts w:ascii="Times New Roman"/>
          <w:b w:val="false"/>
          <w:i w:val="false"/>
          <w:color w:val="000000"/>
          <w:sz w:val="28"/>
        </w:rPr>
        <w:t>
      Исполнители Акимат Жангалинского района, Маслихат Жангалинского района, акимат села Жангала и с/о, специализированные организации в сфере управления отходами.</w:t>
      </w:r>
    </w:p>
    <w:bookmarkEnd w:id="53"/>
    <w:bookmarkStart w:name="z59" w:id="54"/>
    <w:p>
      <w:pPr>
        <w:spacing w:after="0"/>
        <w:ind w:left="0"/>
        <w:jc w:val="both"/>
      </w:pPr>
      <w:r>
        <w:rPr>
          <w:rFonts w:ascii="Times New Roman"/>
          <w:b w:val="false"/>
          <w:i w:val="false"/>
          <w:color w:val="000000"/>
          <w:sz w:val="28"/>
        </w:rPr>
        <w:t>
      Цель разработки Программы - организация эффективной системы управления коммунальными отходами в соответствии с требованиями законодательства, учитывающего особенности региона и удовлетворяющего потребностям населения Жангалинского района.</w:t>
      </w:r>
    </w:p>
    <w:bookmarkEnd w:id="54"/>
    <w:bookmarkStart w:name="z60" w:id="55"/>
    <w:p>
      <w:pPr>
        <w:spacing w:after="0"/>
        <w:ind w:left="0"/>
        <w:jc w:val="both"/>
      </w:pPr>
      <w:r>
        <w:rPr>
          <w:rFonts w:ascii="Times New Roman"/>
          <w:b w:val="false"/>
          <w:i w:val="false"/>
          <w:color w:val="000000"/>
          <w:sz w:val="28"/>
        </w:rPr>
        <w:t>
      Программа выполнена в полном соответствии с действующими в Республике Казахстан законодательными и нормативно-методическими актами по охране окружающей среды.</w:t>
      </w:r>
    </w:p>
    <w:bookmarkEnd w:id="55"/>
    <w:bookmarkStart w:name="z61" w:id="56"/>
    <w:p>
      <w:pPr>
        <w:spacing w:after="0"/>
        <w:ind w:left="0"/>
        <w:jc w:val="both"/>
      </w:pPr>
      <w:r>
        <w:rPr>
          <w:rFonts w:ascii="Times New Roman"/>
          <w:b w:val="false"/>
          <w:i w:val="false"/>
          <w:color w:val="000000"/>
          <w:sz w:val="28"/>
        </w:rPr>
        <w:t>
      ВВЕДЕНИЕ</w:t>
      </w:r>
    </w:p>
    <w:bookmarkEnd w:id="56"/>
    <w:bookmarkStart w:name="z62" w:id="57"/>
    <w:p>
      <w:pPr>
        <w:spacing w:after="0"/>
        <w:ind w:left="0"/>
        <w:jc w:val="both"/>
      </w:pPr>
      <w:r>
        <w:rPr>
          <w:rFonts w:ascii="Times New Roman"/>
          <w:b w:val="false"/>
          <w:i w:val="false"/>
          <w:color w:val="000000"/>
          <w:sz w:val="28"/>
        </w:rPr>
        <w:t>
      Жангалинский район - расположен в южной части Западно - Казахстанской области. Территория района с запада на восток составляет 120 км, с севера на юг - 208 км. Территория района граничит с тремя районами области: Акжаикским, Казталовским, Бокейординским районам и Индерским районом Атырауской области, связывается с ними автомобильными дорогами. Общая протяженность границ района составляет - 632 км.</w:t>
      </w:r>
    </w:p>
    <w:bookmarkEnd w:id="57"/>
    <w:bookmarkStart w:name="z63" w:id="58"/>
    <w:p>
      <w:pPr>
        <w:spacing w:after="0"/>
        <w:ind w:left="0"/>
        <w:jc w:val="both"/>
      </w:pPr>
      <w:r>
        <w:rPr>
          <w:rFonts w:ascii="Times New Roman"/>
          <w:b w:val="false"/>
          <w:i w:val="false"/>
          <w:color w:val="000000"/>
          <w:sz w:val="28"/>
        </w:rPr>
        <w:t>
      Площадь района составляет 20,8 тыс. км 2 или 13,75% территории области. Численность населения района составляет - 24,1 тыс. человек (на 1 января 2023 года) или 4,1% населения области. Средняя плотность населения 1м2 - 1,16 чел.</w:t>
      </w:r>
    </w:p>
    <w:bookmarkEnd w:id="58"/>
    <w:bookmarkStart w:name="z64" w:id="59"/>
    <w:p>
      <w:pPr>
        <w:spacing w:after="0"/>
        <w:ind w:left="0"/>
        <w:jc w:val="both"/>
      </w:pPr>
      <w:r>
        <w:rPr>
          <w:rFonts w:ascii="Times New Roman"/>
          <w:b w:val="false"/>
          <w:i w:val="false"/>
          <w:color w:val="000000"/>
          <w:sz w:val="28"/>
        </w:rPr>
        <w:t>
      Район по административно-территориальному отделению состоит из 9 сельских округов. Районный центр - село Жангала. Расстояние между районным центром и городом (Уральск) - 252 км.</w:t>
      </w:r>
    </w:p>
    <w:bookmarkEnd w:id="59"/>
    <w:bookmarkStart w:name="z65" w:id="60"/>
    <w:p>
      <w:pPr>
        <w:spacing w:after="0"/>
        <w:ind w:left="0"/>
        <w:jc w:val="both"/>
      </w:pPr>
      <w:r>
        <w:rPr>
          <w:rFonts w:ascii="Times New Roman"/>
          <w:b w:val="false"/>
          <w:i w:val="false"/>
          <w:color w:val="000000"/>
          <w:sz w:val="28"/>
        </w:rPr>
        <w:t>
      Жангалинский с/о (с.Жангала), Бирликский с/о (с.Бирлик, с.Акбалшык, с.Ушкемпир); Жанажаолский с/о (с.Жанажол, с.КишиАйдархан, с.Сарыколь, с.Тендик) Жанаказанский с/о (с.Жанаказан, с.Балдырган, с.Жуалыой) Копжасарский с/о (с.Копжасар, с.Садтанат, с.Саралжын, с.Уштас); Кызылобинский с/о (с.Кызылоба, с. Айтпай, с. Торткулак); Маштексайский с/о (с.Маштексай, с.Мукыр); Мендешевский с/о (с. Кыркопа, с.Балгын, с.Карташово; Пятимарский с/о (с.Пятимар, с.Аккус, с.Борык, с. Плантация).</w:t>
      </w:r>
    </w:p>
    <w:bookmarkEnd w:id="60"/>
    <w:bookmarkStart w:name="z66" w:id="61"/>
    <w:p>
      <w:pPr>
        <w:spacing w:after="0"/>
        <w:ind w:left="0"/>
        <w:jc w:val="both"/>
      </w:pPr>
      <w:r>
        <w:rPr>
          <w:rFonts w:ascii="Times New Roman"/>
          <w:b w:val="false"/>
          <w:i w:val="false"/>
          <w:color w:val="000000"/>
          <w:sz w:val="28"/>
        </w:rPr>
        <w:t>
      Климат района континентальный. Средние температуры января −12-13°С, июля 24-25°С. Годовое количество атмосферных осадков 200-250 мм. По территории протекают реки: Большой Узень, Малый Узень, Мухор, Кошим и другие. ОзҰра: Жалтырколь, Етбатыр, Кошкар, Канбак и другие. Почвы песчано-глинистые, солончаковые, песчаные (пески Нарын). Растут полынь, пырей, типчак, осока, чий, камыш. Обитают сайгак, волк, лисица, заяц, кабан, корсак, суслик; утка, гусь и другие. Территория области расположена в пределах Прикаспийской низменности. Его поверхность представляет собой равнину, образованную слоем четвертичных отложений с небольшим уклоном на юг к Каспийскому региону.</w:t>
      </w:r>
    </w:p>
    <w:bookmarkEnd w:id="61"/>
    <w:bookmarkStart w:name="z67" w:id="62"/>
    <w:p>
      <w:pPr>
        <w:spacing w:after="0"/>
        <w:ind w:left="0"/>
        <w:jc w:val="both"/>
      </w:pPr>
      <w:r>
        <w:rPr>
          <w:rFonts w:ascii="Times New Roman"/>
          <w:b w:val="false"/>
          <w:i w:val="false"/>
          <w:color w:val="000000"/>
          <w:sz w:val="28"/>
        </w:rPr>
        <w:t>
      По характеру рельефа территория района делится на северную часть, представленную слабоволнистой равниной, и южную часть занятую закрепленными и слабо закрепленными песками. Незакрепленные сыпучие пески - барханы встречаются отдельными, небольшими до 2 квадратных километров, площадями. Высота барханов не превышает 3-6 метров.</w:t>
      </w:r>
    </w:p>
    <w:bookmarkEnd w:id="62"/>
    <w:bookmarkStart w:name="z68" w:id="63"/>
    <w:p>
      <w:pPr>
        <w:spacing w:after="0"/>
        <w:ind w:left="0"/>
        <w:jc w:val="both"/>
      </w:pPr>
      <w:r>
        <w:rPr>
          <w:rFonts w:ascii="Times New Roman"/>
          <w:b w:val="false"/>
          <w:i w:val="false"/>
          <w:color w:val="000000"/>
          <w:sz w:val="28"/>
        </w:rPr>
        <w:t>
      Наиболее крупные реки: Большой Узень - длина 70 км, Малый Узень - длина 60 км, Кушум - общая длина 90 км, Мухор - общая длина 25 км.</w:t>
      </w:r>
    </w:p>
    <w:bookmarkEnd w:id="63"/>
    <w:bookmarkStart w:name="z69" w:id="64"/>
    <w:p>
      <w:pPr>
        <w:spacing w:after="0"/>
        <w:ind w:left="0"/>
        <w:jc w:val="both"/>
      </w:pPr>
      <w:r>
        <w:rPr>
          <w:rFonts w:ascii="Times New Roman"/>
          <w:b w:val="false"/>
          <w:i w:val="false"/>
          <w:color w:val="000000"/>
          <w:sz w:val="28"/>
        </w:rPr>
        <w:t>
      Основными почвами района являются светло-каштановые, комплексы светло-каштановых почв с солонцами, бурые почвы, солончаками. Растительный покров представлен серо-полынной ассоциацией с примесью ромашника, молочная, житняка и эфемеров.</w:t>
      </w:r>
    </w:p>
    <w:bookmarkEnd w:id="64"/>
    <w:bookmarkStart w:name="z70" w:id="65"/>
    <w:p>
      <w:pPr>
        <w:spacing w:after="0"/>
        <w:ind w:left="0"/>
        <w:jc w:val="both"/>
      </w:pPr>
      <w:r>
        <w:rPr>
          <w:rFonts w:ascii="Times New Roman"/>
          <w:b w:val="false"/>
          <w:i w:val="false"/>
          <w:color w:val="000000"/>
          <w:sz w:val="28"/>
        </w:rPr>
        <w:t>
      Основная отрасль района - это животноводство, включая отгонное овцеводство, мясное скотоводство и табунное коневодство. В личном подворье жители занимаются выращиванием картофеля и овощей, содержат скот. В районе разводят породу едильбайских овец, кушумской лошади, казахской белой коровы, красной степной коровы, аулиекольской и зарубежной селекции, абердин-ангусского, герефордского, голштинского скота. На сегодняшний день доля племенных животных в районе составляет в среднем 10-12%.</w:t>
      </w:r>
    </w:p>
    <w:bookmarkEnd w:id="65"/>
    <w:bookmarkStart w:name="z71" w:id="66"/>
    <w:p>
      <w:pPr>
        <w:spacing w:after="0"/>
        <w:ind w:left="0"/>
        <w:jc w:val="both"/>
      </w:pPr>
      <w:r>
        <w:rPr>
          <w:rFonts w:ascii="Times New Roman"/>
          <w:b w:val="false"/>
          <w:i w:val="false"/>
          <w:color w:val="000000"/>
          <w:sz w:val="28"/>
        </w:rPr>
        <w:t>
      Вопросам управления отходами в Республике Казахстан уделяется значительное внимание. В рамках Концепции перехода к "зеленой экономике", одним из главных направлений является, формирование и совершенствование системы управления отходами. Целевыми индикаторами Концепции, отражающими эффективность в части управления коммунальными отходами определены - покрытие населения вывозом ТБО до 100%, полигоны, отвечающие экологическим и санитарным требованиям, 100% и повышение доли переработанных отходов до 40% до 2030 года. Также до 2025 года утвержден национальный проект "Зеленый Казахстан". Установлены показатели национального проекта: охват раздельным сбором до 80% до 2025 года, доля переработки и утилизации ТБО от объема образования - 34% до 2025 года.</w:t>
      </w:r>
    </w:p>
    <w:bookmarkEnd w:id="66"/>
    <w:bookmarkStart w:name="z72" w:id="67"/>
    <w:p>
      <w:pPr>
        <w:spacing w:after="0"/>
        <w:ind w:left="0"/>
        <w:jc w:val="both"/>
      </w:pPr>
      <w:r>
        <w:rPr>
          <w:rFonts w:ascii="Times New Roman"/>
          <w:b w:val="false"/>
          <w:i w:val="false"/>
          <w:color w:val="000000"/>
          <w:sz w:val="28"/>
        </w:rPr>
        <w:t>
      По Западно - Казахстанской области утверждены Целевые индикаторы плана развития области на 2022 - 2025 гг. и план мероприятий по охране окружающей среды по Западно - Казахстанской области на 2022-2024 гг. Одной из целей Плана развития Западно - Казахстанской области является улучшение экологической ситуации в регионе. Показателями цели является повышение уровня удовлетворенности населения экологическим качеством жизни, внедрение раздельного сбора, повышение доли переработки ТБО и пр. Достижение установленных показателей планируется за счет строительства 5 полигонов твердых бытовых отходов в городах Уральске и Аксае, в селах Чапаево, Акжаикского района, Казталовка, Жалпактал, Казталовского района. В результате реализации мероприятий ожидается увеличение доли переработки и утилизации твердо-бытовых отходов с 11,0 % до 30 % к 2025 году. и пр.</w:t>
      </w:r>
    </w:p>
    <w:bookmarkEnd w:id="67"/>
    <w:bookmarkStart w:name="z73" w:id="68"/>
    <w:p>
      <w:pPr>
        <w:spacing w:after="0"/>
        <w:ind w:left="0"/>
        <w:jc w:val="both"/>
      </w:pPr>
      <w:r>
        <w:rPr>
          <w:rFonts w:ascii="Times New Roman"/>
          <w:b w:val="false"/>
          <w:i w:val="false"/>
          <w:color w:val="000000"/>
          <w:sz w:val="28"/>
        </w:rPr>
        <w:t>
      Решение вопросов управления коммунальными отходами особенно актуально на уровне сельских населенных пунктов. Сельские районы характеризуются рядом особенностей, таких как удаленное местоположение от административных центров районов и областей, практика сжигания коммунальных отходов в бытовых условиях, скармливание органических отходов домашним животным, отсутствие инфраструктуры и пр.</w:t>
      </w:r>
    </w:p>
    <w:bookmarkEnd w:id="68"/>
    <w:bookmarkStart w:name="z74" w:id="69"/>
    <w:p>
      <w:pPr>
        <w:spacing w:after="0"/>
        <w:ind w:left="0"/>
        <w:jc w:val="both"/>
      </w:pPr>
      <w:r>
        <w:rPr>
          <w:rFonts w:ascii="Times New Roman"/>
          <w:b w:val="false"/>
          <w:i w:val="false"/>
          <w:color w:val="000000"/>
          <w:sz w:val="28"/>
        </w:rPr>
        <w:t>
      Настоящая Программа по управлению коммунальными отходами разработана с целью реализации государственной политики в области управления коммунальными отходами, исполнения требований Экологического Кодекса Республики Казахстан (далее - ЭК РК) с учетом приоритетов национальных стратегических, программных документов, плана развития Западно-Казахстанской области на 2022-2024 годы, также с учетом особенностей Жангалинского района и существующей ситуации.</w:t>
      </w:r>
    </w:p>
    <w:bookmarkEnd w:id="69"/>
    <w:bookmarkStart w:name="z75" w:id="70"/>
    <w:p>
      <w:pPr>
        <w:spacing w:after="0"/>
        <w:ind w:left="0"/>
        <w:jc w:val="both"/>
      </w:pPr>
      <w:r>
        <w:rPr>
          <w:rFonts w:ascii="Times New Roman"/>
          <w:b w:val="false"/>
          <w:i w:val="false"/>
          <w:color w:val="000000"/>
          <w:sz w:val="28"/>
        </w:rPr>
        <w:t>
      В ходе разработки Программы проведен анализ текущей ситуации управления коммунальными отходами в Жангалинском районе, выявлены проблемы и разработан комплекс мер, направленных на создание системы управления коммунальными отходами в соответствии с требованиями экологического законодательства.</w:t>
      </w:r>
    </w:p>
    <w:bookmarkEnd w:id="70"/>
    <w:bookmarkStart w:name="z76" w:id="71"/>
    <w:p>
      <w:pPr>
        <w:spacing w:after="0"/>
        <w:ind w:left="0"/>
        <w:jc w:val="both"/>
      </w:pPr>
      <w:r>
        <w:rPr>
          <w:rFonts w:ascii="Times New Roman"/>
          <w:b w:val="false"/>
          <w:i w:val="false"/>
          <w:color w:val="000000"/>
          <w:sz w:val="28"/>
        </w:rPr>
        <w:t>
      Разработка и реализация Программы приведет к созданию доступа для сельского населения к услугам регулярного вывоза коммунальных отходов, к созданию и функционированию необходимой инфраструктуры, повышению доли раздельного сбора и переработки отходов, уменьшению объемов отходов, направляемых на захоронение, и повышению осведомленности населения по обращению с отходами. Реализация Программы будет способствовать минимизации негативного влияния коммунальных отходов на окружающую среду в Жангалинском районе и в целом в Западно-Казахстанской области, также достижению стратегических показателей Республики Казахстан в сфере управления коммунальными отходами.</w:t>
      </w:r>
    </w:p>
    <w:bookmarkEnd w:id="71"/>
    <w:bookmarkStart w:name="z77" w:id="72"/>
    <w:p>
      <w:pPr>
        <w:spacing w:after="0"/>
        <w:ind w:left="0"/>
        <w:jc w:val="left"/>
      </w:pPr>
      <w:r>
        <w:rPr>
          <w:rFonts w:ascii="Times New Roman"/>
          <w:b/>
          <w:i w:val="false"/>
          <w:color w:val="000000"/>
        </w:rPr>
        <w:t xml:space="preserve"> 2. АНАЛИЗ ТЕКУЩЕГО СОСТОЯНИЯ УПРАВЛЕНИЯ ОТХОДАМИ</w:t>
      </w:r>
    </w:p>
    <w:bookmarkEnd w:id="72"/>
    <w:bookmarkStart w:name="z78" w:id="73"/>
    <w:p>
      <w:pPr>
        <w:spacing w:after="0"/>
        <w:ind w:left="0"/>
        <w:jc w:val="both"/>
      </w:pPr>
      <w:r>
        <w:rPr>
          <w:rFonts w:ascii="Times New Roman"/>
          <w:b w:val="false"/>
          <w:i w:val="false"/>
          <w:color w:val="000000"/>
          <w:sz w:val="28"/>
        </w:rPr>
        <w:t>
      2.1 Оценка текущего состояния управления отходами</w:t>
      </w:r>
    </w:p>
    <w:bookmarkEnd w:id="73"/>
    <w:bookmarkStart w:name="z79" w:id="74"/>
    <w:p>
      <w:pPr>
        <w:spacing w:after="0"/>
        <w:ind w:left="0"/>
        <w:jc w:val="both"/>
      </w:pPr>
      <w:r>
        <w:rPr>
          <w:rFonts w:ascii="Times New Roman"/>
          <w:b w:val="false"/>
          <w:i w:val="false"/>
          <w:color w:val="000000"/>
          <w:sz w:val="28"/>
        </w:rPr>
        <w:t>
      В соответствии со статьей 365 ЭК РК местные исполнительные органы районов, городов районного и областного значения, городов республиканского значения, столицы реализуют государственную политику в области управления коммунальными отходами.</w:t>
      </w:r>
    </w:p>
    <w:bookmarkEnd w:id="74"/>
    <w:bookmarkStart w:name="z80" w:id="75"/>
    <w:p>
      <w:pPr>
        <w:spacing w:after="0"/>
        <w:ind w:left="0"/>
        <w:jc w:val="both"/>
      </w:pPr>
      <w:r>
        <w:rPr>
          <w:rFonts w:ascii="Times New Roman"/>
          <w:b w:val="false"/>
          <w:i w:val="false"/>
          <w:color w:val="000000"/>
          <w:sz w:val="28"/>
        </w:rPr>
        <w:t>
      Управление коммунальными отходами является важной частью инфраструктуры городов и населенных пунктов, и оно напрямую влияет на качество окружающей среды и здоровье жителей. Этот раздел предназначен для проведения оценки текущего состояния управления отходами в районе. Анализ состояния позволит выявить проблемы и недостатки в системе управления отходами и определить области для улучшения.</w:t>
      </w:r>
    </w:p>
    <w:bookmarkEnd w:id="75"/>
    <w:bookmarkStart w:name="z81" w:id="76"/>
    <w:p>
      <w:pPr>
        <w:spacing w:after="0"/>
        <w:ind w:left="0"/>
        <w:jc w:val="both"/>
      </w:pPr>
      <w:r>
        <w:rPr>
          <w:rFonts w:ascii="Times New Roman"/>
          <w:b w:val="false"/>
          <w:i w:val="false"/>
          <w:color w:val="000000"/>
          <w:sz w:val="28"/>
        </w:rPr>
        <w:t>
      Существующая инфраструктура</w:t>
      </w:r>
    </w:p>
    <w:bookmarkEnd w:id="76"/>
    <w:bookmarkStart w:name="z82" w:id="77"/>
    <w:p>
      <w:pPr>
        <w:spacing w:after="0"/>
        <w:ind w:left="0"/>
        <w:jc w:val="both"/>
      </w:pPr>
      <w:r>
        <w:rPr>
          <w:rFonts w:ascii="Times New Roman"/>
          <w:b w:val="false"/>
          <w:i w:val="false"/>
          <w:color w:val="000000"/>
          <w:sz w:val="28"/>
        </w:rPr>
        <w:t xml:space="preserve">
      В сельских округах отсутствуют существующие объекты и системы сбора, транспортировки и обработки отходов. </w:t>
      </w:r>
    </w:p>
    <w:bookmarkEnd w:id="77"/>
    <w:bookmarkStart w:name="z83" w:id="78"/>
    <w:p>
      <w:pPr>
        <w:spacing w:after="0"/>
        <w:ind w:left="0"/>
        <w:jc w:val="both"/>
      </w:pPr>
      <w:r>
        <w:rPr>
          <w:rFonts w:ascii="Times New Roman"/>
          <w:b w:val="false"/>
          <w:i w:val="false"/>
          <w:color w:val="000000"/>
          <w:sz w:val="28"/>
        </w:rPr>
        <w:t xml:space="preserve">
      Жители самостоятельно вывозят мусор на определенные места для складирования отходов без какого-либо учета. </w:t>
      </w:r>
    </w:p>
    <w:bookmarkEnd w:id="78"/>
    <w:bookmarkStart w:name="z84" w:id="79"/>
    <w:p>
      <w:pPr>
        <w:spacing w:after="0"/>
        <w:ind w:left="0"/>
        <w:jc w:val="both"/>
      </w:pPr>
      <w:r>
        <w:rPr>
          <w:rFonts w:ascii="Times New Roman"/>
          <w:b w:val="false"/>
          <w:i w:val="false"/>
          <w:color w:val="000000"/>
          <w:sz w:val="28"/>
        </w:rPr>
        <w:t>
      При изучении места складирования определен следующий морфологический состав отходов:</w:t>
      </w:r>
    </w:p>
    <w:bookmarkEnd w:id="79"/>
    <w:bookmarkStart w:name="z85" w:id="80"/>
    <w:p>
      <w:pPr>
        <w:spacing w:after="0"/>
        <w:ind w:left="0"/>
        <w:jc w:val="both"/>
      </w:pPr>
      <w:r>
        <w:rPr>
          <w:rFonts w:ascii="Times New Roman"/>
          <w:b w:val="false"/>
          <w:i w:val="false"/>
          <w:color w:val="000000"/>
          <w:sz w:val="28"/>
        </w:rPr>
        <w:t>
      - пластик типа PET(E), PEHD, LDPE, PP, PS, O (ther) - 20 01 39;</w:t>
      </w:r>
    </w:p>
    <w:bookmarkEnd w:id="80"/>
    <w:bookmarkStart w:name="z86" w:id="81"/>
    <w:p>
      <w:pPr>
        <w:spacing w:after="0"/>
        <w:ind w:left="0"/>
        <w:jc w:val="both"/>
      </w:pPr>
      <w:r>
        <w:rPr>
          <w:rFonts w:ascii="Times New Roman"/>
          <w:b w:val="false"/>
          <w:i w:val="false"/>
          <w:color w:val="000000"/>
          <w:sz w:val="28"/>
        </w:rPr>
        <w:t>
      - электронные отходы - 16 02 14;</w:t>
      </w:r>
    </w:p>
    <w:bookmarkEnd w:id="81"/>
    <w:bookmarkStart w:name="z87" w:id="82"/>
    <w:p>
      <w:pPr>
        <w:spacing w:after="0"/>
        <w:ind w:left="0"/>
        <w:jc w:val="both"/>
      </w:pPr>
      <w:r>
        <w:rPr>
          <w:rFonts w:ascii="Times New Roman"/>
          <w:b w:val="false"/>
          <w:i w:val="false"/>
          <w:color w:val="000000"/>
          <w:sz w:val="28"/>
        </w:rPr>
        <w:t>
      - бой стекла - 17 02 02;</w:t>
      </w:r>
    </w:p>
    <w:bookmarkEnd w:id="82"/>
    <w:bookmarkStart w:name="z88" w:id="83"/>
    <w:p>
      <w:pPr>
        <w:spacing w:after="0"/>
        <w:ind w:left="0"/>
        <w:jc w:val="both"/>
      </w:pPr>
      <w:r>
        <w:rPr>
          <w:rFonts w:ascii="Times New Roman"/>
          <w:b w:val="false"/>
          <w:i w:val="false"/>
          <w:color w:val="000000"/>
          <w:sz w:val="28"/>
        </w:rPr>
        <w:t>
      - отходы тканных материалов - 20 01 11;</w:t>
      </w:r>
    </w:p>
    <w:bookmarkEnd w:id="83"/>
    <w:bookmarkStart w:name="z89" w:id="84"/>
    <w:p>
      <w:pPr>
        <w:spacing w:after="0"/>
        <w:ind w:left="0"/>
        <w:jc w:val="both"/>
      </w:pPr>
      <w:r>
        <w:rPr>
          <w:rFonts w:ascii="Times New Roman"/>
          <w:b w:val="false"/>
          <w:i w:val="false"/>
          <w:color w:val="000000"/>
          <w:sz w:val="28"/>
        </w:rPr>
        <w:t>
      - шкуры - 02 01 02;</w:t>
      </w:r>
    </w:p>
    <w:bookmarkEnd w:id="84"/>
    <w:bookmarkStart w:name="z90" w:id="85"/>
    <w:p>
      <w:pPr>
        <w:spacing w:after="0"/>
        <w:ind w:left="0"/>
        <w:jc w:val="both"/>
      </w:pPr>
      <w:r>
        <w:rPr>
          <w:rFonts w:ascii="Times New Roman"/>
          <w:b w:val="false"/>
          <w:i w:val="false"/>
          <w:color w:val="000000"/>
          <w:sz w:val="28"/>
        </w:rPr>
        <w:t>
      - строительные отходы - 17 09 04;</w:t>
      </w:r>
    </w:p>
    <w:bookmarkEnd w:id="85"/>
    <w:bookmarkStart w:name="z91" w:id="86"/>
    <w:p>
      <w:pPr>
        <w:spacing w:after="0"/>
        <w:ind w:left="0"/>
        <w:jc w:val="both"/>
      </w:pPr>
      <w:r>
        <w:rPr>
          <w:rFonts w:ascii="Times New Roman"/>
          <w:b w:val="false"/>
          <w:i w:val="false"/>
          <w:color w:val="000000"/>
          <w:sz w:val="28"/>
        </w:rPr>
        <w:t>
      - навоз - 02 01 06;</w:t>
      </w:r>
    </w:p>
    <w:bookmarkEnd w:id="86"/>
    <w:bookmarkStart w:name="z92" w:id="87"/>
    <w:p>
      <w:pPr>
        <w:spacing w:after="0"/>
        <w:ind w:left="0"/>
        <w:jc w:val="both"/>
      </w:pPr>
      <w:r>
        <w:rPr>
          <w:rFonts w:ascii="Times New Roman"/>
          <w:b w:val="false"/>
          <w:i w:val="false"/>
          <w:color w:val="000000"/>
          <w:sz w:val="28"/>
        </w:rPr>
        <w:t>
      - птичий помет - 02 01 06;</w:t>
      </w:r>
    </w:p>
    <w:bookmarkEnd w:id="87"/>
    <w:bookmarkStart w:name="z93" w:id="88"/>
    <w:p>
      <w:pPr>
        <w:spacing w:after="0"/>
        <w:ind w:left="0"/>
        <w:jc w:val="both"/>
      </w:pPr>
      <w:r>
        <w:rPr>
          <w:rFonts w:ascii="Times New Roman"/>
          <w:b w:val="false"/>
          <w:i w:val="false"/>
          <w:color w:val="000000"/>
          <w:sz w:val="28"/>
        </w:rPr>
        <w:t>
      - зола - 10 01 01.</w:t>
      </w:r>
    </w:p>
    <w:bookmarkEnd w:id="88"/>
    <w:bookmarkStart w:name="z94" w:id="89"/>
    <w:p>
      <w:pPr>
        <w:spacing w:after="0"/>
        <w:ind w:left="0"/>
        <w:jc w:val="both"/>
      </w:pPr>
      <w:r>
        <w:rPr>
          <w:rFonts w:ascii="Times New Roman"/>
          <w:b w:val="false"/>
          <w:i w:val="false"/>
          <w:color w:val="000000"/>
          <w:sz w:val="28"/>
        </w:rPr>
        <w:t>
      В ходе опроса населения установлено, что часть отходов используются местными жителями в быту. К таким отходам относятся:</w:t>
      </w:r>
    </w:p>
    <w:bookmarkEnd w:id="89"/>
    <w:bookmarkStart w:name="z95" w:id="90"/>
    <w:p>
      <w:pPr>
        <w:spacing w:after="0"/>
        <w:ind w:left="0"/>
        <w:jc w:val="both"/>
      </w:pPr>
      <w:r>
        <w:rPr>
          <w:rFonts w:ascii="Times New Roman"/>
          <w:b w:val="false"/>
          <w:i w:val="false"/>
          <w:color w:val="000000"/>
          <w:sz w:val="28"/>
        </w:rPr>
        <w:t>
      - пластик типа PET (E);</w:t>
      </w:r>
    </w:p>
    <w:bookmarkEnd w:id="90"/>
    <w:bookmarkStart w:name="z96" w:id="91"/>
    <w:p>
      <w:pPr>
        <w:spacing w:after="0"/>
        <w:ind w:left="0"/>
        <w:jc w:val="both"/>
      </w:pPr>
      <w:r>
        <w:rPr>
          <w:rFonts w:ascii="Times New Roman"/>
          <w:b w:val="false"/>
          <w:i w:val="false"/>
          <w:color w:val="000000"/>
          <w:sz w:val="28"/>
        </w:rPr>
        <w:t>
      - стеклотара;</w:t>
      </w:r>
    </w:p>
    <w:bookmarkEnd w:id="91"/>
    <w:bookmarkStart w:name="z97" w:id="92"/>
    <w:p>
      <w:pPr>
        <w:spacing w:after="0"/>
        <w:ind w:left="0"/>
        <w:jc w:val="both"/>
      </w:pPr>
      <w:r>
        <w:rPr>
          <w:rFonts w:ascii="Times New Roman"/>
          <w:b w:val="false"/>
          <w:i w:val="false"/>
          <w:color w:val="000000"/>
          <w:sz w:val="28"/>
        </w:rPr>
        <w:t>
      - бумага;</w:t>
      </w:r>
    </w:p>
    <w:bookmarkEnd w:id="92"/>
    <w:bookmarkStart w:name="z98" w:id="93"/>
    <w:p>
      <w:pPr>
        <w:spacing w:after="0"/>
        <w:ind w:left="0"/>
        <w:jc w:val="both"/>
      </w:pPr>
      <w:r>
        <w:rPr>
          <w:rFonts w:ascii="Times New Roman"/>
          <w:b w:val="false"/>
          <w:i w:val="false"/>
          <w:color w:val="000000"/>
          <w:sz w:val="28"/>
        </w:rPr>
        <w:t>
      - дерево;</w:t>
      </w:r>
    </w:p>
    <w:bookmarkEnd w:id="93"/>
    <w:bookmarkStart w:name="z99" w:id="94"/>
    <w:p>
      <w:pPr>
        <w:spacing w:after="0"/>
        <w:ind w:left="0"/>
        <w:jc w:val="both"/>
      </w:pPr>
      <w:r>
        <w:rPr>
          <w:rFonts w:ascii="Times New Roman"/>
          <w:b w:val="false"/>
          <w:i w:val="false"/>
          <w:color w:val="000000"/>
          <w:sz w:val="28"/>
        </w:rPr>
        <w:t>
      - шкуры;</w:t>
      </w:r>
    </w:p>
    <w:bookmarkEnd w:id="94"/>
    <w:bookmarkStart w:name="z100" w:id="95"/>
    <w:p>
      <w:pPr>
        <w:spacing w:after="0"/>
        <w:ind w:left="0"/>
        <w:jc w:val="both"/>
      </w:pPr>
      <w:r>
        <w:rPr>
          <w:rFonts w:ascii="Times New Roman"/>
          <w:b w:val="false"/>
          <w:i w:val="false"/>
          <w:color w:val="000000"/>
          <w:sz w:val="28"/>
        </w:rPr>
        <w:t>
      - зола;</w:t>
      </w:r>
    </w:p>
    <w:bookmarkEnd w:id="95"/>
    <w:bookmarkStart w:name="z101" w:id="96"/>
    <w:p>
      <w:pPr>
        <w:spacing w:after="0"/>
        <w:ind w:left="0"/>
        <w:jc w:val="both"/>
      </w:pPr>
      <w:r>
        <w:rPr>
          <w:rFonts w:ascii="Times New Roman"/>
          <w:b w:val="false"/>
          <w:i w:val="false"/>
          <w:color w:val="000000"/>
          <w:sz w:val="28"/>
        </w:rPr>
        <w:t>
      - птичий помет;</w:t>
      </w:r>
    </w:p>
    <w:bookmarkEnd w:id="96"/>
    <w:bookmarkStart w:name="z102" w:id="97"/>
    <w:p>
      <w:pPr>
        <w:spacing w:after="0"/>
        <w:ind w:left="0"/>
        <w:jc w:val="both"/>
      </w:pPr>
      <w:r>
        <w:rPr>
          <w:rFonts w:ascii="Times New Roman"/>
          <w:b w:val="false"/>
          <w:i w:val="false"/>
          <w:color w:val="000000"/>
          <w:sz w:val="28"/>
        </w:rPr>
        <w:t>
      - отходы подстилки из соломы;</w:t>
      </w:r>
    </w:p>
    <w:bookmarkEnd w:id="97"/>
    <w:bookmarkStart w:name="z103" w:id="98"/>
    <w:p>
      <w:pPr>
        <w:spacing w:after="0"/>
        <w:ind w:left="0"/>
        <w:jc w:val="both"/>
      </w:pPr>
      <w:r>
        <w:rPr>
          <w:rFonts w:ascii="Times New Roman"/>
          <w:b w:val="false"/>
          <w:i w:val="false"/>
          <w:color w:val="000000"/>
          <w:sz w:val="28"/>
        </w:rPr>
        <w:t>
      - навоз.</w:t>
      </w:r>
    </w:p>
    <w:bookmarkEnd w:id="98"/>
    <w:bookmarkStart w:name="z104" w:id="99"/>
    <w:p>
      <w:pPr>
        <w:spacing w:after="0"/>
        <w:ind w:left="0"/>
        <w:jc w:val="both"/>
      </w:pPr>
      <w:r>
        <w:rPr>
          <w:rFonts w:ascii="Times New Roman"/>
          <w:b w:val="false"/>
          <w:i w:val="false"/>
          <w:color w:val="000000"/>
          <w:sz w:val="28"/>
        </w:rPr>
        <w:t>
      Ниже представлена информация о способах утилизации отходов, которые осуществляются анкетируемыми, их доля указана в процентах.</w:t>
      </w:r>
    </w:p>
    <w:bookmarkEnd w:id="99"/>
    <w:bookmarkStart w:name="z105" w:id="100"/>
    <w:p>
      <w:pPr>
        <w:spacing w:after="0"/>
        <w:ind w:left="0"/>
        <w:jc w:val="both"/>
      </w:pPr>
      <w:r>
        <w:rPr>
          <w:rFonts w:ascii="Times New Roman"/>
          <w:b w:val="false"/>
          <w:i w:val="false"/>
          <w:color w:val="000000"/>
          <w:sz w:val="28"/>
        </w:rPr>
        <w:t>
      Таблица №1 Информация о способах утилизации отходов в сельских округах Жангалинского района.</w:t>
      </w:r>
    </w:p>
    <w:bookmarkEnd w:id="100"/>
    <w:bookmarkStart w:name="z106" w:id="101"/>
    <w:p>
      <w:pPr>
        <w:spacing w:after="0"/>
        <w:ind w:left="0"/>
        <w:jc w:val="both"/>
      </w:pPr>
      <w:r>
        <w:rPr>
          <w:rFonts w:ascii="Times New Roman"/>
          <w:b w:val="false"/>
          <w:i w:val="false"/>
          <w:color w:val="000000"/>
          <w:sz w:val="28"/>
        </w:rPr>
        <w:t>
      Жангалинский сельский округ:</w:t>
      </w:r>
    </w:p>
    <w:bookmarkEnd w:id="101"/>
    <w:bookmarkStart w:name="z107" w:id="102"/>
    <w:p>
      <w:pPr>
        <w:spacing w:after="0"/>
        <w:ind w:left="0"/>
        <w:jc w:val="both"/>
      </w:pPr>
      <w:r>
        <w:rPr>
          <w:rFonts w:ascii="Times New Roman"/>
          <w:b w:val="false"/>
          <w:i w:val="false"/>
          <w:color w:val="000000"/>
          <w:sz w:val="28"/>
        </w:rPr>
        <w:t>
      Количество анкетируемых: 11 чел, составляет 0,5 % от количества домов.</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отхода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утилизации, доля анкетированных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 использует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Сдает в пункт приема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складирует для вывоза в полигон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Сжигает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Размещает на прилегающем участке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 для компоста или корма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Бутылки пластика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Пластиковая упаковка из-под химии и другие отходы из пластика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Бутылки из стекла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отходы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дерева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электроприборов, в том числе батареи и аккумуляторы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Смесь отходов без сортировки (стеклобой, пластик, текстиль и т.д.)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Пищевые отходы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Шкуры крупно рогатого скота/лошади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Шкуры мелко-рогатого скота/свиней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отходы (бой кирпича ибетона, пластиковые окна)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Птичий помет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подстилки из соломы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 w:id="103"/>
    <w:p>
      <w:pPr>
        <w:spacing w:after="0"/>
        <w:ind w:left="0"/>
        <w:jc w:val="both"/>
      </w:pPr>
      <w:r>
        <w:rPr>
          <w:rFonts w:ascii="Times New Roman"/>
          <w:b w:val="false"/>
          <w:i w:val="false"/>
          <w:color w:val="000000"/>
          <w:sz w:val="28"/>
        </w:rPr>
        <w:t>
      Бирликский сельский округ:</w:t>
      </w:r>
    </w:p>
    <w:bookmarkEnd w:id="103"/>
    <w:bookmarkStart w:name="z109" w:id="104"/>
    <w:p>
      <w:pPr>
        <w:spacing w:after="0"/>
        <w:ind w:left="0"/>
        <w:jc w:val="both"/>
      </w:pPr>
      <w:r>
        <w:rPr>
          <w:rFonts w:ascii="Times New Roman"/>
          <w:b w:val="false"/>
          <w:i w:val="false"/>
          <w:color w:val="000000"/>
          <w:sz w:val="28"/>
        </w:rPr>
        <w:t>
      Количество анкетируемых: 11 чел, составляет 4,4% от количества домов.</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отхода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утилизации, доля анкетированных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 использует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Сдает в пункт приема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складирует для вывоза в полигон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Сжигает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Размещает на прилегающем участке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 для компоста или корма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Бутылки пластика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Пластиковая упаковка из-под химии и другие отходы из пластика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Бутылки из стекла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отходы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дерева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электроприборов, в том числе батареи и аккумуляторы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Смесь отходов без сортировки (стеклобой, пластик, текстиль и т.д.)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Пищевые отходы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Шкуры крупно рогатого скота/лошади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Шкуры мелко-рогатого скота/свиней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отходы (бой кирпича и бетона, пластиковые окна)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Птичий помет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подстилки из соломы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 w:id="105"/>
    <w:p>
      <w:pPr>
        <w:spacing w:after="0"/>
        <w:ind w:left="0"/>
        <w:jc w:val="both"/>
      </w:pPr>
      <w:r>
        <w:rPr>
          <w:rFonts w:ascii="Times New Roman"/>
          <w:b w:val="false"/>
          <w:i w:val="false"/>
          <w:color w:val="000000"/>
          <w:sz w:val="28"/>
        </w:rPr>
        <w:t>
      Жанажолский сельский округ:</w:t>
      </w:r>
    </w:p>
    <w:bookmarkEnd w:id="105"/>
    <w:bookmarkStart w:name="z111" w:id="106"/>
    <w:p>
      <w:pPr>
        <w:spacing w:after="0"/>
        <w:ind w:left="0"/>
        <w:jc w:val="both"/>
      </w:pPr>
      <w:r>
        <w:rPr>
          <w:rFonts w:ascii="Times New Roman"/>
          <w:b w:val="false"/>
          <w:i w:val="false"/>
          <w:color w:val="000000"/>
          <w:sz w:val="28"/>
        </w:rPr>
        <w:t>
      Количество анкетируемых: 11 чел, составляет 4% от количества домов.</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отхода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утилизации, доля анкетированных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 использует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Сдает в пункт приема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складирует для вывоза в полигон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Сжигает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Размещает на прилегающем участке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 для компоста или корма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Бутылки пластика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Пластиковая упаковка из-под химии и другие отходы из пластика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Бутылки из стекла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отходы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дерева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электроприборов, в том числе батареи и аккумуляторы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Смесь отходов без сортировки (стеклобой, пластик, текстиль и т.д.)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Пищевые отходы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Шкуры крупно рогатого скота/лошади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Шкуры мелко-рогатого скота/свиней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отходы (бой кирпича и бетона, пластиковые окна)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Птичий помет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подстилки из соломы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 w:id="107"/>
    <w:p>
      <w:pPr>
        <w:spacing w:after="0"/>
        <w:ind w:left="0"/>
        <w:jc w:val="both"/>
      </w:pPr>
      <w:r>
        <w:rPr>
          <w:rFonts w:ascii="Times New Roman"/>
          <w:b w:val="false"/>
          <w:i w:val="false"/>
          <w:color w:val="000000"/>
          <w:sz w:val="28"/>
        </w:rPr>
        <w:t>
      Жанаказанский сельский округ:</w:t>
      </w:r>
    </w:p>
    <w:bookmarkEnd w:id="107"/>
    <w:bookmarkStart w:name="z113" w:id="108"/>
    <w:p>
      <w:pPr>
        <w:spacing w:after="0"/>
        <w:ind w:left="0"/>
        <w:jc w:val="both"/>
      </w:pPr>
      <w:r>
        <w:rPr>
          <w:rFonts w:ascii="Times New Roman"/>
          <w:b w:val="false"/>
          <w:i w:val="false"/>
          <w:color w:val="000000"/>
          <w:sz w:val="28"/>
        </w:rPr>
        <w:t>
      Количество анкетируемых: 11 чел, составляет 2,7% от количества домов</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отхода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утилизации, доля анкетированных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 использует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Сдает в пункт приема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складирует для вывоза в полигон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Сжигает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Размещает на прилегающем участке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 для компоста или корма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Бутылки пластика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Пластиковая упаковка из-под химии и другие отходы из пластика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Бутылки из стекла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отходы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дерева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электроприборов, в том числе батареи и аккумуляторы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Смесь отходов без сортировки (стеклобой, пластик, текстиль и т.д.)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Пищевые отходы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Шкуры крупно рогатого скота/лошади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Шкуры мелко-рогатого скота/свиней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отходы (бой кирпича и бетона, пластиковые окна)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Птичий помет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подстилки из соломы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4" w:id="109"/>
    <w:p>
      <w:pPr>
        <w:spacing w:after="0"/>
        <w:ind w:left="0"/>
        <w:jc w:val="both"/>
      </w:pPr>
      <w:r>
        <w:rPr>
          <w:rFonts w:ascii="Times New Roman"/>
          <w:b w:val="false"/>
          <w:i w:val="false"/>
          <w:color w:val="000000"/>
          <w:sz w:val="28"/>
        </w:rPr>
        <w:t>
      Копжасарский сельский округ:</w:t>
      </w:r>
    </w:p>
    <w:bookmarkEnd w:id="109"/>
    <w:bookmarkStart w:name="z115" w:id="110"/>
    <w:p>
      <w:pPr>
        <w:spacing w:after="0"/>
        <w:ind w:left="0"/>
        <w:jc w:val="both"/>
      </w:pPr>
      <w:r>
        <w:rPr>
          <w:rFonts w:ascii="Times New Roman"/>
          <w:b w:val="false"/>
          <w:i w:val="false"/>
          <w:color w:val="000000"/>
          <w:sz w:val="28"/>
        </w:rPr>
        <w:t>
      Количество анкетируемых: 11 чел, составляет 3,8% от количества домов.</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отхода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утилизации, доля анкетированных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 использует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Сдает в пункт приема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складирует для вывоза в полигон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Сжигает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Размещает на прилегающем участке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 для компоста или корма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Бутылки пластика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Пластиковая упаковка из-под химии и другие отходы из пластика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Бутылки из стекла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отходы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дерева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электроприборов, в том числе батареи и аккумуляторы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Смесь отходов без сортировки (стеклобой, пластик, текстиль и т.д.)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Пищевые отходы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Шкуры крупно рогатого скота/лошади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Шкуры мелко-рогатого скота/свиней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отходы (бой кирпича и бетона, пластиковые окна)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Птичий помет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подстилки из соломы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6" w:id="111"/>
    <w:p>
      <w:pPr>
        <w:spacing w:after="0"/>
        <w:ind w:left="0"/>
        <w:jc w:val="both"/>
      </w:pPr>
      <w:r>
        <w:rPr>
          <w:rFonts w:ascii="Times New Roman"/>
          <w:b w:val="false"/>
          <w:i w:val="false"/>
          <w:color w:val="000000"/>
          <w:sz w:val="28"/>
        </w:rPr>
        <w:t>
      Кызылобинский сельский округ:</w:t>
      </w:r>
    </w:p>
    <w:bookmarkEnd w:id="111"/>
    <w:bookmarkStart w:name="z117" w:id="112"/>
    <w:p>
      <w:pPr>
        <w:spacing w:after="0"/>
        <w:ind w:left="0"/>
        <w:jc w:val="both"/>
      </w:pPr>
      <w:r>
        <w:rPr>
          <w:rFonts w:ascii="Times New Roman"/>
          <w:b w:val="false"/>
          <w:i w:val="false"/>
          <w:color w:val="000000"/>
          <w:sz w:val="28"/>
        </w:rPr>
        <w:t>
      Количество анкетируемых: 11 чел, составляет 2,9% от количества домов</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отхода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утилизации, доля анкетированных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 использует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Сдает в пункт приема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складирует для вывоза в полигон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Сжигает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Размещает на прилегающем участке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 для компоста или корма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Бутылки пластика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Пластиковая упаковка из-под химии и другие отходы из пластика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Бутылки из стекла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отходы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дерева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электроприборов, в том числе батареи и аккумуляторы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Смесь отходов без сортировки (стеклобой, пластик, текстиль и т.д.)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Пищевые отходы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Шкуры крупно рогатого скота/лошади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Шкуры мелко-рогатого скота/свиней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отходы (бой кирпича и бетона, пластиковые окна)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Птичий помет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подстилки из соломы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8" w:id="113"/>
    <w:p>
      <w:pPr>
        <w:spacing w:after="0"/>
        <w:ind w:left="0"/>
        <w:jc w:val="both"/>
      </w:pPr>
      <w:r>
        <w:rPr>
          <w:rFonts w:ascii="Times New Roman"/>
          <w:b w:val="false"/>
          <w:i w:val="false"/>
          <w:color w:val="000000"/>
          <w:sz w:val="28"/>
        </w:rPr>
        <w:t>
      Маштексайский сельский округ:</w:t>
      </w:r>
    </w:p>
    <w:bookmarkEnd w:id="113"/>
    <w:bookmarkStart w:name="z119" w:id="114"/>
    <w:p>
      <w:pPr>
        <w:spacing w:after="0"/>
        <w:ind w:left="0"/>
        <w:jc w:val="both"/>
      </w:pPr>
      <w:r>
        <w:rPr>
          <w:rFonts w:ascii="Times New Roman"/>
          <w:b w:val="false"/>
          <w:i w:val="false"/>
          <w:color w:val="000000"/>
          <w:sz w:val="28"/>
        </w:rPr>
        <w:t>
      Количество анкетируемых: 11 чел, составляет 2,7% от количества домов</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отхода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утилизации, доля анкетированных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 использует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Сдает в пункт приема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складирует для вывоза в полигон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Сжигает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Размещает на прилегающем участке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 для компоста или корма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Бутылки пластика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Пластиковая упаковка из-под химии и другие отходы из пластика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Бутылки из стекла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отходы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дерева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электроприборов, в том числе батареи и аккумуляторы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Смесь отходов без сортировки (стеклобой, пластик, текстиль и т.д.)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Пищевые отходы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Шкуры крупно рогатого скота/лошади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Шкуры мелко-рогатого скота/свиней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отходы (бой кирпича и бетона, пластиковые окна)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Птичий помет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подстилки из соломы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0" w:id="115"/>
    <w:p>
      <w:pPr>
        <w:spacing w:after="0"/>
        <w:ind w:left="0"/>
        <w:jc w:val="both"/>
      </w:pPr>
      <w:r>
        <w:rPr>
          <w:rFonts w:ascii="Times New Roman"/>
          <w:b w:val="false"/>
          <w:i w:val="false"/>
          <w:color w:val="000000"/>
          <w:sz w:val="28"/>
        </w:rPr>
        <w:t>
      Мендешевский сельский округ:</w:t>
      </w:r>
    </w:p>
    <w:bookmarkEnd w:id="115"/>
    <w:bookmarkStart w:name="z121" w:id="116"/>
    <w:p>
      <w:pPr>
        <w:spacing w:after="0"/>
        <w:ind w:left="0"/>
        <w:jc w:val="both"/>
      </w:pPr>
      <w:r>
        <w:rPr>
          <w:rFonts w:ascii="Times New Roman"/>
          <w:b w:val="false"/>
          <w:i w:val="false"/>
          <w:color w:val="000000"/>
          <w:sz w:val="28"/>
        </w:rPr>
        <w:t>
      Количество анкетируемых: 11 чел, составляет 7,3% от количества домов.</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отхода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утилизации, доля анкетированных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 использует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Сдает в пункт приема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складирует для вывоза в полигон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Сжигает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Размещает на прилегающем участке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 для компоста или корма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Бутылки пластика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Пластиковая упаковка из-под химии и другие отходы из пластика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Бутылки из стекла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отходы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дерева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электроприборов, в том числе батареи и аккумуляторы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Смесь отходов без сортировки (стеклобой, пластик, текстиль и т.д.)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Пищевые отходы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Шкуры крупно рогатого скота/лошади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Шкуры мелко-рогатого скота/свиней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отходы (бой кирпича и бетона, пластиковые окна)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Птичий помет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подстилки из соломы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2" w:id="117"/>
    <w:p>
      <w:pPr>
        <w:spacing w:after="0"/>
        <w:ind w:left="0"/>
        <w:jc w:val="both"/>
      </w:pPr>
      <w:r>
        <w:rPr>
          <w:rFonts w:ascii="Times New Roman"/>
          <w:b w:val="false"/>
          <w:i w:val="false"/>
          <w:color w:val="000000"/>
          <w:sz w:val="28"/>
        </w:rPr>
        <w:t>
      Пятимарский сельский округ:</w:t>
      </w:r>
    </w:p>
    <w:bookmarkEnd w:id="117"/>
    <w:bookmarkStart w:name="z123" w:id="118"/>
    <w:p>
      <w:pPr>
        <w:spacing w:after="0"/>
        <w:ind w:left="0"/>
        <w:jc w:val="both"/>
      </w:pPr>
      <w:r>
        <w:rPr>
          <w:rFonts w:ascii="Times New Roman"/>
          <w:b w:val="false"/>
          <w:i w:val="false"/>
          <w:color w:val="000000"/>
          <w:sz w:val="28"/>
        </w:rPr>
        <w:t>
      Количество анкетируемых: 11 чел, составляет 3% от количества домов.</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отхода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утилизации, доля анкетированных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 использует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Сдает в пункт приема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складирует для вывоза в полигон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Сжигает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Размещает на прилегающем участке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 для компоста или корма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Бутылки пластика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Пластиковая упаковка из-под химии и другие отходы из пластика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Бутылки из стекла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отходы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дерева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электроприборов, в том числе батареи и аккумуляторы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Смесь отходов без сортировки (стеклобой, пластик, текстиль и т.д.)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Пищевые отходы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Шкуры крупно рогатого скота/лошади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Шкуры мелко-рогатого скота/свиней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отходы (бой кирпича и бетона, пластиковые окна)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Птичий помет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подстилки из соломы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4" w:id="119"/>
    <w:p>
      <w:pPr>
        <w:spacing w:after="0"/>
        <w:ind w:left="0"/>
        <w:jc w:val="both"/>
      </w:pPr>
      <w:r>
        <w:rPr>
          <w:rFonts w:ascii="Times New Roman"/>
          <w:b w:val="false"/>
          <w:i w:val="false"/>
          <w:color w:val="000000"/>
          <w:sz w:val="28"/>
        </w:rPr>
        <w:t xml:space="preserve">
      Места для складирования отходов в Жангалинском районе - 9. </w:t>
      </w:r>
    </w:p>
    <w:bookmarkEnd w:id="119"/>
    <w:bookmarkStart w:name="z125" w:id="120"/>
    <w:p>
      <w:pPr>
        <w:spacing w:after="0"/>
        <w:ind w:left="0"/>
        <w:jc w:val="both"/>
      </w:pPr>
      <w:r>
        <w:rPr>
          <w:rFonts w:ascii="Times New Roman"/>
          <w:b w:val="false"/>
          <w:i w:val="false"/>
          <w:color w:val="000000"/>
          <w:sz w:val="28"/>
        </w:rPr>
        <w:t>
      1. с.Жангала место расположение для складирования отходов от села 3 км</w:t>
      </w:r>
    </w:p>
    <w:bookmarkEnd w:id="120"/>
    <w:bookmarkStart w:name="z126" w:id="121"/>
    <w:p>
      <w:pPr>
        <w:spacing w:after="0"/>
        <w:ind w:left="0"/>
        <w:jc w:val="both"/>
      </w:pPr>
      <w:r>
        <w:rPr>
          <w:rFonts w:ascii="Times New Roman"/>
          <w:b w:val="false"/>
          <w:i w:val="false"/>
          <w:color w:val="000000"/>
          <w:sz w:val="28"/>
        </w:rPr>
        <w:t xml:space="preserve">
      2. с.Бирлик место расположение для складирования отходов от села 1 км </w:t>
      </w:r>
    </w:p>
    <w:bookmarkEnd w:id="121"/>
    <w:bookmarkStart w:name="z127" w:id="122"/>
    <w:p>
      <w:pPr>
        <w:spacing w:after="0"/>
        <w:ind w:left="0"/>
        <w:jc w:val="both"/>
      </w:pPr>
      <w:r>
        <w:rPr>
          <w:rFonts w:ascii="Times New Roman"/>
          <w:b w:val="false"/>
          <w:i w:val="false"/>
          <w:color w:val="000000"/>
          <w:sz w:val="28"/>
        </w:rPr>
        <w:t>
      3.с.Жанажол место расположение для складирования отходов от села 2 км</w:t>
      </w:r>
    </w:p>
    <w:bookmarkEnd w:id="122"/>
    <w:bookmarkStart w:name="z128" w:id="123"/>
    <w:p>
      <w:pPr>
        <w:spacing w:after="0"/>
        <w:ind w:left="0"/>
        <w:jc w:val="both"/>
      </w:pPr>
      <w:r>
        <w:rPr>
          <w:rFonts w:ascii="Times New Roman"/>
          <w:b w:val="false"/>
          <w:i w:val="false"/>
          <w:color w:val="000000"/>
          <w:sz w:val="28"/>
        </w:rPr>
        <w:t xml:space="preserve">
      4.с.Жанаказан место расположение для складирования отходов от села 4 км </w:t>
      </w:r>
    </w:p>
    <w:bookmarkEnd w:id="123"/>
    <w:bookmarkStart w:name="z129" w:id="124"/>
    <w:p>
      <w:pPr>
        <w:spacing w:after="0"/>
        <w:ind w:left="0"/>
        <w:jc w:val="both"/>
      </w:pPr>
      <w:r>
        <w:rPr>
          <w:rFonts w:ascii="Times New Roman"/>
          <w:b w:val="false"/>
          <w:i w:val="false"/>
          <w:color w:val="000000"/>
          <w:sz w:val="28"/>
        </w:rPr>
        <w:t>
      5.с.Копжасар место расположение для складирования отходов от села 5 км</w:t>
      </w:r>
    </w:p>
    <w:bookmarkEnd w:id="124"/>
    <w:bookmarkStart w:name="z130" w:id="125"/>
    <w:p>
      <w:pPr>
        <w:spacing w:after="0"/>
        <w:ind w:left="0"/>
        <w:jc w:val="both"/>
      </w:pPr>
      <w:r>
        <w:rPr>
          <w:rFonts w:ascii="Times New Roman"/>
          <w:b w:val="false"/>
          <w:i w:val="false"/>
          <w:color w:val="000000"/>
          <w:sz w:val="28"/>
        </w:rPr>
        <w:t>
      6.с. Кызылобаместо расположение для складирования отходов от села 2 км</w:t>
      </w:r>
    </w:p>
    <w:bookmarkEnd w:id="125"/>
    <w:bookmarkStart w:name="z131" w:id="126"/>
    <w:p>
      <w:pPr>
        <w:spacing w:after="0"/>
        <w:ind w:left="0"/>
        <w:jc w:val="both"/>
      </w:pPr>
      <w:r>
        <w:rPr>
          <w:rFonts w:ascii="Times New Roman"/>
          <w:b w:val="false"/>
          <w:i w:val="false"/>
          <w:color w:val="000000"/>
          <w:sz w:val="28"/>
        </w:rPr>
        <w:t>
      7.с.Маштексай место расположение для складирования отходов от села 1 км</w:t>
      </w:r>
    </w:p>
    <w:bookmarkEnd w:id="126"/>
    <w:bookmarkStart w:name="z132" w:id="127"/>
    <w:p>
      <w:pPr>
        <w:spacing w:after="0"/>
        <w:ind w:left="0"/>
        <w:jc w:val="both"/>
      </w:pPr>
      <w:r>
        <w:rPr>
          <w:rFonts w:ascii="Times New Roman"/>
          <w:b w:val="false"/>
          <w:i w:val="false"/>
          <w:color w:val="000000"/>
          <w:sz w:val="28"/>
        </w:rPr>
        <w:t>
      8.с.Кыркопа место расположение для складирования отходов от села 1 км</w:t>
      </w:r>
    </w:p>
    <w:bookmarkEnd w:id="127"/>
    <w:bookmarkStart w:name="z133" w:id="128"/>
    <w:p>
      <w:pPr>
        <w:spacing w:after="0"/>
        <w:ind w:left="0"/>
        <w:jc w:val="both"/>
      </w:pPr>
      <w:r>
        <w:rPr>
          <w:rFonts w:ascii="Times New Roman"/>
          <w:b w:val="false"/>
          <w:i w:val="false"/>
          <w:color w:val="000000"/>
          <w:sz w:val="28"/>
        </w:rPr>
        <w:t>
      9.с.Пятимар место расположение для складирования отходов от села 2 км</w:t>
      </w:r>
    </w:p>
    <w:bookmarkEnd w:id="128"/>
    <w:bookmarkStart w:name="z134" w:id="129"/>
    <w:p>
      <w:pPr>
        <w:spacing w:after="0"/>
        <w:ind w:left="0"/>
        <w:jc w:val="both"/>
      </w:pPr>
      <w:r>
        <w:rPr>
          <w:rFonts w:ascii="Times New Roman"/>
          <w:b w:val="false"/>
          <w:i w:val="false"/>
          <w:color w:val="000000"/>
          <w:sz w:val="28"/>
        </w:rPr>
        <w:t>
      Сбор и накопление отходов</w:t>
      </w:r>
    </w:p>
    <w:bookmarkEnd w:id="129"/>
    <w:bookmarkStart w:name="z135" w:id="130"/>
    <w:p>
      <w:pPr>
        <w:spacing w:after="0"/>
        <w:ind w:left="0"/>
        <w:jc w:val="both"/>
      </w:pPr>
      <w:r>
        <w:rPr>
          <w:rFonts w:ascii="Times New Roman"/>
          <w:b w:val="false"/>
          <w:i w:val="false"/>
          <w:color w:val="000000"/>
          <w:sz w:val="28"/>
        </w:rPr>
        <w:t xml:space="preserve">
      В Жангалинском районе, в частности в селе Жангала, система сбора и накопления ТБО начала функционировать лишь с начала 2015 года. В этом периоде было размещено 84 контейнеров для сбора и временного накопления ТБО рядом с многоквартирными жилыми домами. </w:t>
      </w:r>
    </w:p>
    <w:bookmarkEnd w:id="130"/>
    <w:bookmarkStart w:name="z136" w:id="131"/>
    <w:p>
      <w:pPr>
        <w:spacing w:after="0"/>
        <w:ind w:left="0"/>
        <w:jc w:val="both"/>
      </w:pPr>
      <w:r>
        <w:rPr>
          <w:rFonts w:ascii="Times New Roman"/>
          <w:b w:val="false"/>
          <w:i w:val="false"/>
          <w:color w:val="000000"/>
          <w:sz w:val="28"/>
        </w:rPr>
        <w:t xml:space="preserve">
      По договоренности с местными жителями, каждый контейнер объемом 1 кубический метр предназначен для обслуживания четырех многоквартирных домов. Это охватывает приблизительно 44 многоквартирных домов из общего числа 44 домов (дворов) в селе Жангала. </w:t>
      </w:r>
    </w:p>
    <w:bookmarkEnd w:id="131"/>
    <w:bookmarkStart w:name="z137" w:id="132"/>
    <w:p>
      <w:pPr>
        <w:spacing w:after="0"/>
        <w:ind w:left="0"/>
        <w:jc w:val="both"/>
      </w:pPr>
      <w:r>
        <w:rPr>
          <w:rFonts w:ascii="Times New Roman"/>
          <w:b w:val="false"/>
          <w:i w:val="false"/>
          <w:color w:val="000000"/>
          <w:sz w:val="28"/>
        </w:rPr>
        <w:t>
      Исходя из данного расчета, можно сделать вывод, что системой сбора и вывоза ТБО охвачено примерно 20% жителей села Жангала.</w:t>
      </w:r>
    </w:p>
    <w:bookmarkEnd w:id="132"/>
    <w:bookmarkStart w:name="z138" w:id="133"/>
    <w:p>
      <w:pPr>
        <w:spacing w:after="0"/>
        <w:ind w:left="0"/>
        <w:jc w:val="both"/>
      </w:pPr>
      <w:r>
        <w:rPr>
          <w:rFonts w:ascii="Times New Roman"/>
          <w:b w:val="false"/>
          <w:i w:val="false"/>
          <w:color w:val="000000"/>
          <w:sz w:val="28"/>
        </w:rPr>
        <w:t xml:space="preserve">
      По Жангалинскому району также установлены 84 контейнеров на территории юридических лиц (госучреждений, школы, садики, магазины и пр.) и 6 контейнеров на центральных улицах села Жангала. </w:t>
      </w:r>
    </w:p>
    <w:bookmarkEnd w:id="133"/>
    <w:bookmarkStart w:name="z139" w:id="134"/>
    <w:p>
      <w:pPr>
        <w:spacing w:after="0"/>
        <w:ind w:left="0"/>
        <w:jc w:val="both"/>
      </w:pPr>
      <w:r>
        <w:rPr>
          <w:rFonts w:ascii="Times New Roman"/>
          <w:b w:val="false"/>
          <w:i w:val="false"/>
          <w:color w:val="000000"/>
          <w:sz w:val="28"/>
        </w:rPr>
        <w:t>
      В остальных 9 сельских округах Жангалинского района не имеются контейнеры для сбора и накопления ТБО у жителей.</w:t>
      </w:r>
    </w:p>
    <w:bookmarkEnd w:id="134"/>
    <w:bookmarkStart w:name="z140" w:id="135"/>
    <w:p>
      <w:pPr>
        <w:spacing w:after="0"/>
        <w:ind w:left="0"/>
        <w:jc w:val="both"/>
      </w:pPr>
      <w:r>
        <w:rPr>
          <w:rFonts w:ascii="Times New Roman"/>
          <w:b w:val="false"/>
          <w:i w:val="false"/>
          <w:color w:val="000000"/>
          <w:sz w:val="28"/>
        </w:rPr>
        <w:t>
      Отсутствие организованного сбора и накопления ТБО могут привести к росту не санкционированных свалок.</w:t>
      </w:r>
    </w:p>
    <w:bookmarkEnd w:id="135"/>
    <w:bookmarkStart w:name="z141" w:id="136"/>
    <w:p>
      <w:pPr>
        <w:spacing w:after="0"/>
        <w:ind w:left="0"/>
        <w:jc w:val="both"/>
      </w:pPr>
      <w:r>
        <w:rPr>
          <w:rFonts w:ascii="Times New Roman"/>
          <w:b w:val="false"/>
          <w:i w:val="false"/>
          <w:color w:val="000000"/>
          <w:sz w:val="28"/>
        </w:rPr>
        <w:t>
      Раздельный сбор отходов</w:t>
      </w:r>
    </w:p>
    <w:bookmarkEnd w:id="136"/>
    <w:bookmarkStart w:name="z142" w:id="137"/>
    <w:p>
      <w:pPr>
        <w:spacing w:after="0"/>
        <w:ind w:left="0"/>
        <w:jc w:val="both"/>
      </w:pPr>
      <w:r>
        <w:rPr>
          <w:rFonts w:ascii="Times New Roman"/>
          <w:b w:val="false"/>
          <w:i w:val="false"/>
          <w:color w:val="000000"/>
          <w:sz w:val="28"/>
        </w:rPr>
        <w:t>
      В Жангалинском районе имеются контейнеры для раздельного сбора отходов, сетки и пункты приема вторичного сырья.</w:t>
      </w:r>
    </w:p>
    <w:bookmarkEnd w:id="137"/>
    <w:bookmarkStart w:name="z143" w:id="138"/>
    <w:p>
      <w:pPr>
        <w:spacing w:after="0"/>
        <w:ind w:left="0"/>
        <w:jc w:val="both"/>
      </w:pPr>
      <w:r>
        <w:rPr>
          <w:rFonts w:ascii="Times New Roman"/>
          <w:b w:val="false"/>
          <w:i w:val="false"/>
          <w:color w:val="000000"/>
          <w:sz w:val="28"/>
        </w:rPr>
        <w:t>
      Раздельный сбор опасных видов отходов (РСО, ЭО, медицинские)</w:t>
      </w:r>
    </w:p>
    <w:bookmarkEnd w:id="138"/>
    <w:bookmarkStart w:name="z144" w:id="139"/>
    <w:p>
      <w:pPr>
        <w:spacing w:after="0"/>
        <w:ind w:left="0"/>
        <w:jc w:val="both"/>
      </w:pPr>
      <w:r>
        <w:rPr>
          <w:rFonts w:ascii="Times New Roman"/>
          <w:b w:val="false"/>
          <w:i w:val="false"/>
          <w:color w:val="000000"/>
          <w:sz w:val="28"/>
        </w:rPr>
        <w:t>
      В Жангалинском районе отсутствует система сбора опасных составляющих коммунальных отходов, такие как ртуть содержащие лампы (далее РСО), источников питания, образующихся у физических лиц. Все виды опасных отходов в общем потоке попадают на свалки, нанося вред окружающей среде.</w:t>
      </w:r>
    </w:p>
    <w:bookmarkEnd w:id="139"/>
    <w:bookmarkStart w:name="z145" w:id="140"/>
    <w:p>
      <w:pPr>
        <w:spacing w:after="0"/>
        <w:ind w:left="0"/>
        <w:jc w:val="both"/>
      </w:pPr>
      <w:r>
        <w:rPr>
          <w:rFonts w:ascii="Times New Roman"/>
          <w:b w:val="false"/>
          <w:i w:val="false"/>
          <w:color w:val="000000"/>
          <w:sz w:val="28"/>
        </w:rPr>
        <w:t>
      Транспортировка</w:t>
      </w:r>
    </w:p>
    <w:bookmarkEnd w:id="140"/>
    <w:bookmarkStart w:name="z146" w:id="141"/>
    <w:p>
      <w:pPr>
        <w:spacing w:after="0"/>
        <w:ind w:left="0"/>
        <w:jc w:val="both"/>
      </w:pPr>
      <w:r>
        <w:rPr>
          <w:rFonts w:ascii="Times New Roman"/>
          <w:b w:val="false"/>
          <w:i w:val="false"/>
          <w:color w:val="000000"/>
          <w:sz w:val="28"/>
        </w:rPr>
        <w:t>
      Транспортировку ТБО в селе Жангала осуществляетсельский акимат. Вывоз ТБО из контейнеров, установленных возле частных домов и государственных учреждении, осуществляется очерҰд на и направляется на свалку села Жангала.</w:t>
      </w:r>
    </w:p>
    <w:bookmarkEnd w:id="141"/>
    <w:bookmarkStart w:name="z147" w:id="142"/>
    <w:p>
      <w:pPr>
        <w:spacing w:after="0"/>
        <w:ind w:left="0"/>
        <w:jc w:val="both"/>
      </w:pPr>
      <w:r>
        <w:rPr>
          <w:rFonts w:ascii="Times New Roman"/>
          <w:b w:val="false"/>
          <w:i w:val="false"/>
          <w:color w:val="000000"/>
          <w:sz w:val="28"/>
        </w:rPr>
        <w:t>
      Организованный вывоз ТБО не выполняется для домов, где отсутствуют контейнеры, в селе Жангала и с/о. Это приводит к тому, что коммунальные отходы накапливаются во дворах, а в некоторых случаях частично сжигаются в дворах или в печах, либо жители сами осуществляют вывоз на свалки.</w:t>
      </w:r>
    </w:p>
    <w:bookmarkEnd w:id="142"/>
    <w:bookmarkStart w:name="z148" w:id="143"/>
    <w:p>
      <w:pPr>
        <w:spacing w:after="0"/>
        <w:ind w:left="0"/>
        <w:jc w:val="both"/>
      </w:pPr>
      <w:r>
        <w:rPr>
          <w:rFonts w:ascii="Times New Roman"/>
          <w:b w:val="false"/>
          <w:i w:val="false"/>
          <w:color w:val="000000"/>
          <w:sz w:val="28"/>
        </w:rPr>
        <w:t>
      Согласно статье 337 ЭКРК субъекты предпринимательства, планирующие или осуществляющие предпринимательскую деятельность по сбору, сортировке и транспортировке отходов, восстановлению и уничтожению неопасных отходов, должны подать уведомление о начале деятельности в МЭПР РК.</w:t>
      </w:r>
    </w:p>
    <w:bookmarkEnd w:id="143"/>
    <w:bookmarkStart w:name="z149" w:id="144"/>
    <w:p>
      <w:pPr>
        <w:spacing w:after="0"/>
        <w:ind w:left="0"/>
        <w:jc w:val="both"/>
      </w:pPr>
      <w:r>
        <w:rPr>
          <w:rFonts w:ascii="Times New Roman"/>
          <w:b w:val="false"/>
          <w:i w:val="false"/>
          <w:color w:val="000000"/>
          <w:sz w:val="28"/>
        </w:rPr>
        <w:t>
      Жангалинский район характеризуется высоким объемом образования сельскохозяйственных отходов, поскольку животноводство является основной сферой деятельности местных жителей в сельских округах. Жители сел обычно сами организуют вывоз сельскохозяйственных отходов один или два раза в год, арендуя транспорт на существующие свалки села Жангала и с/о. Обычно стоимость одного вывоза составляет около 10 000 тенге.</w:t>
      </w:r>
    </w:p>
    <w:bookmarkEnd w:id="144"/>
    <w:bookmarkStart w:name="z150" w:id="145"/>
    <w:p>
      <w:pPr>
        <w:spacing w:after="0"/>
        <w:ind w:left="0"/>
        <w:jc w:val="both"/>
      </w:pPr>
      <w:r>
        <w:rPr>
          <w:rFonts w:ascii="Times New Roman"/>
          <w:b w:val="false"/>
          <w:i w:val="false"/>
          <w:color w:val="000000"/>
          <w:sz w:val="28"/>
        </w:rPr>
        <w:t>
      Сортировка и переработка</w:t>
      </w:r>
    </w:p>
    <w:bookmarkEnd w:id="145"/>
    <w:bookmarkStart w:name="z151" w:id="146"/>
    <w:p>
      <w:pPr>
        <w:spacing w:after="0"/>
        <w:ind w:left="0"/>
        <w:jc w:val="both"/>
      </w:pPr>
      <w:r>
        <w:rPr>
          <w:rFonts w:ascii="Times New Roman"/>
          <w:b w:val="false"/>
          <w:i w:val="false"/>
          <w:color w:val="000000"/>
          <w:sz w:val="28"/>
        </w:rPr>
        <w:t>
      Мусоросортировочные линии в Жангалинском районе отсутствует. Все коммунальные отходы вывозятся на свалки без раздельного сбора и без сортировки.</w:t>
      </w:r>
    </w:p>
    <w:bookmarkEnd w:id="146"/>
    <w:bookmarkStart w:name="z152" w:id="147"/>
    <w:p>
      <w:pPr>
        <w:spacing w:after="0"/>
        <w:ind w:left="0"/>
        <w:jc w:val="both"/>
      </w:pPr>
      <w:r>
        <w:rPr>
          <w:rFonts w:ascii="Times New Roman"/>
          <w:b w:val="false"/>
          <w:i w:val="false"/>
          <w:color w:val="000000"/>
          <w:sz w:val="28"/>
        </w:rPr>
        <w:t>
      В результате проведенного анализа не удалось обнаружить специализированные организации, занимающиеся сортировкой и переработкой вторичных материалов в Жангалинском районе.</w:t>
      </w:r>
    </w:p>
    <w:bookmarkEnd w:id="147"/>
    <w:bookmarkStart w:name="z153" w:id="148"/>
    <w:p>
      <w:pPr>
        <w:spacing w:after="0"/>
        <w:ind w:left="0"/>
        <w:jc w:val="both"/>
      </w:pPr>
      <w:r>
        <w:rPr>
          <w:rFonts w:ascii="Times New Roman"/>
          <w:b w:val="false"/>
          <w:i w:val="false"/>
          <w:color w:val="000000"/>
          <w:sz w:val="28"/>
        </w:rPr>
        <w:t>
      Захоронение</w:t>
      </w:r>
    </w:p>
    <w:bookmarkEnd w:id="148"/>
    <w:bookmarkStart w:name="z154" w:id="149"/>
    <w:p>
      <w:pPr>
        <w:spacing w:after="0"/>
        <w:ind w:left="0"/>
        <w:jc w:val="both"/>
      </w:pPr>
      <w:r>
        <w:rPr>
          <w:rFonts w:ascii="Times New Roman"/>
          <w:b w:val="false"/>
          <w:i w:val="false"/>
          <w:color w:val="000000"/>
          <w:sz w:val="28"/>
        </w:rPr>
        <w:t>
      В Жангалинском районе имеется 9 свалок, которые расположены в каждом сельском округе и занимают общую площадь 91 га земли. Эти участки были специально отведены акиматом сельских округов для свалок, имеются решения по выделению земель под свалки.</w:t>
      </w:r>
    </w:p>
    <w:bookmarkEnd w:id="149"/>
    <w:bookmarkStart w:name="z155" w:id="150"/>
    <w:p>
      <w:pPr>
        <w:spacing w:after="0"/>
        <w:ind w:left="0"/>
        <w:jc w:val="both"/>
      </w:pPr>
      <w:r>
        <w:rPr>
          <w:rFonts w:ascii="Times New Roman"/>
          <w:b w:val="false"/>
          <w:i w:val="false"/>
          <w:color w:val="000000"/>
          <w:sz w:val="28"/>
        </w:rPr>
        <w:t>
      Однако данные места захоронения отходов не соответствуют экологическим нормам и требованиям. Территории свалок не имеют ограждения, что приводит к рассеиванию отходов и расширению площади, занятой отходами.</w:t>
      </w:r>
    </w:p>
    <w:bookmarkEnd w:id="150"/>
    <w:bookmarkStart w:name="z156" w:id="151"/>
    <w:p>
      <w:pPr>
        <w:spacing w:after="0"/>
        <w:ind w:left="0"/>
        <w:jc w:val="both"/>
      </w:pPr>
      <w:r>
        <w:rPr>
          <w:rFonts w:ascii="Times New Roman"/>
          <w:b w:val="false"/>
          <w:i w:val="false"/>
          <w:color w:val="000000"/>
          <w:sz w:val="28"/>
        </w:rPr>
        <w:t>
      На свалки вывозятся все коммунальные отходы, сельскохозяйственные отходы.</w:t>
      </w:r>
    </w:p>
    <w:bookmarkEnd w:id="151"/>
    <w:bookmarkStart w:name="z157" w:id="152"/>
    <w:p>
      <w:pPr>
        <w:spacing w:after="0"/>
        <w:ind w:left="0"/>
        <w:jc w:val="both"/>
      </w:pPr>
      <w:r>
        <w:rPr>
          <w:rFonts w:ascii="Times New Roman"/>
          <w:b w:val="false"/>
          <w:i w:val="false"/>
          <w:color w:val="000000"/>
          <w:sz w:val="28"/>
        </w:rPr>
        <w:t>
      2.2 Анализ управления отходами в динамике за последние три года в Жангалинском районе</w:t>
      </w:r>
    </w:p>
    <w:bookmarkEnd w:id="152"/>
    <w:bookmarkStart w:name="z158" w:id="153"/>
    <w:p>
      <w:pPr>
        <w:spacing w:after="0"/>
        <w:ind w:left="0"/>
        <w:jc w:val="both"/>
      </w:pPr>
      <w:r>
        <w:rPr>
          <w:rFonts w:ascii="Times New Roman"/>
          <w:b w:val="false"/>
          <w:i w:val="false"/>
          <w:color w:val="000000"/>
          <w:sz w:val="28"/>
        </w:rPr>
        <w:t>
      Таблица №2 Динамика управления отходами</w:t>
      </w:r>
    </w:p>
    <w:bookmarkEnd w:id="153"/>
    <w:bookmarkStart w:name="z159" w:id="154"/>
    <w:p>
      <w:pPr>
        <w:spacing w:after="0"/>
        <w:ind w:left="0"/>
        <w:jc w:val="both"/>
      </w:pPr>
      <w:r>
        <w:rPr>
          <w:rFonts w:ascii="Times New Roman"/>
          <w:b w:val="false"/>
          <w:i w:val="false"/>
          <w:color w:val="000000"/>
          <w:sz w:val="28"/>
        </w:rPr>
        <w:t>
      Жангалинский сельский округ:</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Образовано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Утилизировано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Накоплено/захоронено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bl>
    <w:bookmarkStart w:name="z160" w:id="155"/>
    <w:p>
      <w:pPr>
        <w:spacing w:after="0"/>
        <w:ind w:left="0"/>
        <w:jc w:val="both"/>
      </w:pPr>
      <w:r>
        <w:rPr>
          <w:rFonts w:ascii="Times New Roman"/>
          <w:b w:val="false"/>
          <w:i w:val="false"/>
          <w:color w:val="000000"/>
          <w:sz w:val="28"/>
        </w:rPr>
        <w:t>
      Бирликский сельский округ:</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Образовано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Утилизировано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Накоплено/захоронено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bl>
    <w:bookmarkStart w:name="z161" w:id="156"/>
    <w:p>
      <w:pPr>
        <w:spacing w:after="0"/>
        <w:ind w:left="0"/>
        <w:jc w:val="both"/>
      </w:pPr>
      <w:r>
        <w:rPr>
          <w:rFonts w:ascii="Times New Roman"/>
          <w:b w:val="false"/>
          <w:i w:val="false"/>
          <w:color w:val="000000"/>
          <w:sz w:val="28"/>
        </w:rPr>
        <w:t>
      Жанажолский сельский округ:</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Образовано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Утилизировано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Накоплено/захоронено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bl>
    <w:bookmarkStart w:name="z162" w:id="157"/>
    <w:p>
      <w:pPr>
        <w:spacing w:after="0"/>
        <w:ind w:left="0"/>
        <w:jc w:val="both"/>
      </w:pPr>
      <w:r>
        <w:rPr>
          <w:rFonts w:ascii="Times New Roman"/>
          <w:b w:val="false"/>
          <w:i w:val="false"/>
          <w:color w:val="000000"/>
          <w:sz w:val="28"/>
        </w:rPr>
        <w:t>
      Жанаказанский сельский округ:</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Образовано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Утилизировано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Накоплено/захоронено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bl>
    <w:bookmarkStart w:name="z163" w:id="158"/>
    <w:p>
      <w:pPr>
        <w:spacing w:after="0"/>
        <w:ind w:left="0"/>
        <w:jc w:val="both"/>
      </w:pPr>
      <w:r>
        <w:rPr>
          <w:rFonts w:ascii="Times New Roman"/>
          <w:b w:val="false"/>
          <w:i w:val="false"/>
          <w:color w:val="000000"/>
          <w:sz w:val="28"/>
        </w:rPr>
        <w:t>
      Копжасарский сельский округ:</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Образовано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Утилизировано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Накоплено/захоронено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bl>
    <w:bookmarkStart w:name="z164" w:id="159"/>
    <w:p>
      <w:pPr>
        <w:spacing w:after="0"/>
        <w:ind w:left="0"/>
        <w:jc w:val="both"/>
      </w:pPr>
      <w:r>
        <w:rPr>
          <w:rFonts w:ascii="Times New Roman"/>
          <w:b w:val="false"/>
          <w:i w:val="false"/>
          <w:color w:val="000000"/>
          <w:sz w:val="28"/>
        </w:rPr>
        <w:t>
      Кызылобинский сельский округ:</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Образовано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Утилизировано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Накоплено/захоронено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bl>
    <w:bookmarkStart w:name="z165" w:id="160"/>
    <w:p>
      <w:pPr>
        <w:spacing w:after="0"/>
        <w:ind w:left="0"/>
        <w:jc w:val="both"/>
      </w:pPr>
      <w:r>
        <w:rPr>
          <w:rFonts w:ascii="Times New Roman"/>
          <w:b w:val="false"/>
          <w:i w:val="false"/>
          <w:color w:val="000000"/>
          <w:sz w:val="28"/>
        </w:rPr>
        <w:t>
      Маштексайский сельский округ:</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Образовано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Утилизировано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Накоплено/захоронено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bl>
    <w:bookmarkStart w:name="z166" w:id="161"/>
    <w:p>
      <w:pPr>
        <w:spacing w:after="0"/>
        <w:ind w:left="0"/>
        <w:jc w:val="both"/>
      </w:pPr>
      <w:r>
        <w:rPr>
          <w:rFonts w:ascii="Times New Roman"/>
          <w:b w:val="false"/>
          <w:i w:val="false"/>
          <w:color w:val="000000"/>
          <w:sz w:val="28"/>
        </w:rPr>
        <w:t>
      Мендешевский сельский округ:</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Образовано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Утилизировано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Накоплено/захоронено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bl>
    <w:bookmarkStart w:name="z167" w:id="162"/>
    <w:p>
      <w:pPr>
        <w:spacing w:after="0"/>
        <w:ind w:left="0"/>
        <w:jc w:val="both"/>
      </w:pPr>
      <w:r>
        <w:rPr>
          <w:rFonts w:ascii="Times New Roman"/>
          <w:b w:val="false"/>
          <w:i w:val="false"/>
          <w:color w:val="000000"/>
          <w:sz w:val="28"/>
        </w:rPr>
        <w:t>
      Пятимарский сельский округ:</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Образовано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Утилизировано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Накоплено/захоронено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bl>
    <w:bookmarkStart w:name="z168" w:id="163"/>
    <w:p>
      <w:pPr>
        <w:spacing w:after="0"/>
        <w:ind w:left="0"/>
        <w:jc w:val="both"/>
      </w:pPr>
      <w:r>
        <w:rPr>
          <w:rFonts w:ascii="Times New Roman"/>
          <w:b w:val="false"/>
          <w:i w:val="false"/>
          <w:color w:val="000000"/>
          <w:sz w:val="28"/>
        </w:rPr>
        <w:t>
      Основной проблемой управления отходами района является отсутствие системы учета количества образованных отходов.</w:t>
      </w:r>
    </w:p>
    <w:bookmarkEnd w:id="163"/>
    <w:bookmarkStart w:name="z169" w:id="164"/>
    <w:p>
      <w:pPr>
        <w:spacing w:after="0"/>
        <w:ind w:left="0"/>
        <w:jc w:val="both"/>
      </w:pPr>
      <w:r>
        <w:rPr>
          <w:rFonts w:ascii="Times New Roman"/>
          <w:b w:val="false"/>
          <w:i w:val="false"/>
          <w:color w:val="000000"/>
          <w:sz w:val="28"/>
        </w:rPr>
        <w:t>
      Анализ сильных и слабых сторон, возможностей и угроз в секторе управления коммунальными отходами</w:t>
      </w:r>
    </w:p>
    <w:bookmarkEnd w:id="164"/>
    <w:bookmarkStart w:name="z170" w:id="165"/>
    <w:p>
      <w:pPr>
        <w:spacing w:after="0"/>
        <w:ind w:left="0"/>
        <w:jc w:val="both"/>
      </w:pPr>
      <w:r>
        <w:rPr>
          <w:rFonts w:ascii="Times New Roman"/>
          <w:b w:val="false"/>
          <w:i w:val="false"/>
          <w:color w:val="000000"/>
          <w:sz w:val="28"/>
        </w:rPr>
        <w:t>
      В ходе проведенного анализа управления коммунальными отходами в Жангалинском районе было выявлено, что основным методом обращения с отходами является их захоронение. Частично сбор и вывоз отходов осуществляются только в селе Жангала. В районе отсутствует достаточная инфраструктура для управления коммунальными отходами. Особенностью Жангалинского района является образование отходов животноводства у населения и их захоронение на существующих свалках ТБО.</w:t>
      </w:r>
    </w:p>
    <w:bookmarkEnd w:id="165"/>
    <w:bookmarkStart w:name="z171" w:id="166"/>
    <w:p>
      <w:pPr>
        <w:spacing w:after="0"/>
        <w:ind w:left="0"/>
        <w:jc w:val="both"/>
      </w:pPr>
      <w:r>
        <w:rPr>
          <w:rFonts w:ascii="Times New Roman"/>
          <w:b w:val="false"/>
          <w:i w:val="false"/>
          <w:color w:val="000000"/>
          <w:sz w:val="28"/>
        </w:rPr>
        <w:t>
      В рамках Программы необходимо в Жангалинском районе организовать рациональную и экологически безопасную системы управления коммунальными отходами в соответствии с требованиями экологического законодательства с учетом специфики района и потребности населения.</w:t>
      </w:r>
    </w:p>
    <w:bookmarkEnd w:id="166"/>
    <w:bookmarkStart w:name="z172" w:id="167"/>
    <w:p>
      <w:pPr>
        <w:spacing w:after="0"/>
        <w:ind w:left="0"/>
        <w:jc w:val="both"/>
      </w:pPr>
      <w:r>
        <w:rPr>
          <w:rFonts w:ascii="Times New Roman"/>
          <w:b w:val="false"/>
          <w:i w:val="false"/>
          <w:color w:val="000000"/>
          <w:sz w:val="28"/>
        </w:rPr>
        <w:t>
      Таблица №3 Анализ сильных и слабых сторон, возможностей и угроз в сфере управления коммунальными отходами</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Сильные стороны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Слабые стороны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8"/>
          <w:p>
            <w:pPr>
              <w:spacing w:after="20"/>
              <w:ind w:left="20"/>
              <w:jc w:val="both"/>
            </w:pPr>
            <w:r>
              <w:rPr>
                <w:rFonts w:ascii="Times New Roman"/>
                <w:b w:val="false"/>
                <w:i w:val="false"/>
                <w:color w:val="000000"/>
                <w:sz w:val="20"/>
              </w:rPr>
              <w:t>
Наличие целевых показателей и индикаторов в программных документах Западно - Казахстансой области, включая Жангалинский район.</w:t>
            </w:r>
          </w:p>
          <w:bookmarkEnd w:id="168"/>
          <w:p>
            <w:pPr>
              <w:spacing w:after="20"/>
              <w:ind w:left="20"/>
              <w:jc w:val="both"/>
            </w:pPr>
            <w:r>
              <w:rPr>
                <w:rFonts w:ascii="Times New Roman"/>
                <w:b w:val="false"/>
                <w:i w:val="false"/>
                <w:color w:val="000000"/>
                <w:sz w:val="20"/>
              </w:rPr>
              <w:t>
Планирование строительства нового полигона с сортировочной линией.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9"/>
          <w:p>
            <w:pPr>
              <w:spacing w:after="20"/>
              <w:ind w:left="20"/>
              <w:jc w:val="both"/>
            </w:pPr>
            <w:r>
              <w:rPr>
                <w:rFonts w:ascii="Times New Roman"/>
                <w:b w:val="false"/>
                <w:i w:val="false"/>
                <w:color w:val="000000"/>
                <w:sz w:val="20"/>
              </w:rPr>
              <w:t>
Отсутствие установленных тарифов. Неорганизованный сбор и вывоз отходов. Нехватка необходимой инфраструктуры для сбора и транспортировки ТБО, включая мусоровозы, контейнеры и сортировочные линии.</w:t>
            </w:r>
          </w:p>
          <w:bookmarkEnd w:id="169"/>
          <w:p>
            <w:pPr>
              <w:spacing w:after="20"/>
              <w:ind w:left="20"/>
              <w:jc w:val="both"/>
            </w:pPr>
            <w:r>
              <w:rPr>
                <w:rFonts w:ascii="Times New Roman"/>
                <w:b w:val="false"/>
                <w:i w:val="false"/>
                <w:color w:val="000000"/>
                <w:sz w:val="20"/>
              </w:rPr>
              <w:t>
</w:t>
            </w:r>
            <w:r>
              <w:rPr>
                <w:rFonts w:ascii="Times New Roman"/>
                <w:b w:val="false"/>
                <w:i w:val="false"/>
                <w:color w:val="000000"/>
                <w:sz w:val="20"/>
              </w:rPr>
              <w:t>Отсутствие полигонов для ТБО, соответствующих санитарным нормам и требованиям.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Низкий уровень информированности населения о правилах обращения с отходами.</w:t>
            </w:r>
          </w:p>
          <w:p>
            <w:pPr>
              <w:spacing w:after="20"/>
              <w:ind w:left="20"/>
              <w:jc w:val="both"/>
            </w:pPr>
            <w:r>
              <w:rPr>
                <w:rFonts w:ascii="Times New Roman"/>
                <w:b w:val="false"/>
                <w:i w:val="false"/>
                <w:color w:val="000000"/>
                <w:sz w:val="20"/>
              </w:rPr>
              <w:t>
Отсутствие системы сбора опасных компонентов коммунальных отходов у населения, таких как РСО, ОЭЭО, а также медицинские отходы.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Угрозы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70"/>
          <w:p>
            <w:pPr>
              <w:spacing w:after="20"/>
              <w:ind w:left="20"/>
              <w:jc w:val="both"/>
            </w:pPr>
            <w:r>
              <w:rPr>
                <w:rFonts w:ascii="Times New Roman"/>
                <w:b w:val="false"/>
                <w:i w:val="false"/>
                <w:color w:val="000000"/>
                <w:sz w:val="20"/>
              </w:rPr>
              <w:t>
Внедрение регионального подхода в системе обращения ТБО.</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Уменьшение доли отходов, поступающих на захоронение, увеличение объемов извлекаемого вторсырья.</w:t>
            </w:r>
          </w:p>
          <w:p>
            <w:pPr>
              <w:spacing w:after="20"/>
              <w:ind w:left="20"/>
              <w:jc w:val="both"/>
            </w:pPr>
            <w:r>
              <w:rPr>
                <w:rFonts w:ascii="Times New Roman"/>
                <w:b w:val="false"/>
                <w:i w:val="false"/>
                <w:color w:val="000000"/>
                <w:sz w:val="20"/>
              </w:rPr>
              <w:t>
</w:t>
            </w:r>
            <w:r>
              <w:rPr>
                <w:rFonts w:ascii="Times New Roman"/>
                <w:b w:val="false"/>
                <w:i w:val="false"/>
                <w:color w:val="000000"/>
                <w:sz w:val="20"/>
              </w:rPr>
              <w:t>Рекультивация свалок на административной территории Жангалинского районе.(оптимизация очагов загрязнения, восстановление земельного баланса).</w:t>
            </w:r>
          </w:p>
          <w:p>
            <w:pPr>
              <w:spacing w:after="20"/>
              <w:ind w:left="20"/>
              <w:jc w:val="both"/>
            </w:pPr>
            <w:r>
              <w:rPr>
                <w:rFonts w:ascii="Times New Roman"/>
                <w:b w:val="false"/>
                <w:i w:val="false"/>
                <w:color w:val="000000"/>
                <w:sz w:val="20"/>
              </w:rPr>
              <w:t>
</w:t>
            </w:r>
            <w:r>
              <w:rPr>
                <w:rFonts w:ascii="Times New Roman"/>
                <w:b w:val="false"/>
                <w:i w:val="false"/>
                <w:color w:val="000000"/>
                <w:sz w:val="20"/>
              </w:rPr>
              <w:t>Снижение негативного воздействия на окружающую среду.</w:t>
            </w:r>
          </w:p>
          <w:p>
            <w:pPr>
              <w:spacing w:after="20"/>
              <w:ind w:left="20"/>
              <w:jc w:val="both"/>
            </w:pPr>
            <w:r>
              <w:rPr>
                <w:rFonts w:ascii="Times New Roman"/>
                <w:b w:val="false"/>
                <w:i w:val="false"/>
                <w:color w:val="000000"/>
                <w:sz w:val="20"/>
              </w:rPr>
              <w:t>
Наличие современных технологий, широкого ассортимента установок для обращения с различными видами вторичного сырья.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71"/>
          <w:p>
            <w:pPr>
              <w:spacing w:after="20"/>
              <w:ind w:left="20"/>
              <w:jc w:val="both"/>
            </w:pPr>
            <w:r>
              <w:rPr>
                <w:rFonts w:ascii="Times New Roman"/>
                <w:b w:val="false"/>
                <w:i w:val="false"/>
                <w:color w:val="000000"/>
                <w:sz w:val="20"/>
              </w:rPr>
              <w:t>
Наличие множества свалок в каждом сельском округе.</w:t>
            </w:r>
          </w:p>
          <w:bookmarkEnd w:id="171"/>
          <w:p>
            <w:pPr>
              <w:spacing w:after="20"/>
              <w:ind w:left="20"/>
              <w:jc w:val="both"/>
            </w:pPr>
            <w:r>
              <w:rPr>
                <w:rFonts w:ascii="Times New Roman"/>
                <w:b w:val="false"/>
                <w:i w:val="false"/>
                <w:color w:val="000000"/>
                <w:sz w:val="20"/>
              </w:rPr>
              <w:t>
Неконтролируемое захоронение коммунальных отходов населением и юридическими лицами в несанкционированных местах.</w:t>
            </w:r>
          </w:p>
        </w:tc>
      </w:tr>
    </w:tbl>
    <w:bookmarkStart w:name="z182" w:id="172"/>
    <w:p>
      <w:pPr>
        <w:spacing w:after="0"/>
        <w:ind w:left="0"/>
        <w:jc w:val="both"/>
      </w:pPr>
      <w:r>
        <w:rPr>
          <w:rFonts w:ascii="Times New Roman"/>
          <w:b w:val="false"/>
          <w:i w:val="false"/>
          <w:color w:val="000000"/>
          <w:sz w:val="28"/>
        </w:rPr>
        <w:t>
      2.3 Анализ мероприятий по управлению отходами</w:t>
      </w:r>
    </w:p>
    <w:bookmarkEnd w:id="172"/>
    <w:bookmarkStart w:name="z183" w:id="173"/>
    <w:p>
      <w:pPr>
        <w:spacing w:after="0"/>
        <w:ind w:left="0"/>
        <w:jc w:val="both"/>
      </w:pPr>
      <w:r>
        <w:rPr>
          <w:rFonts w:ascii="Times New Roman"/>
          <w:b w:val="false"/>
          <w:i w:val="false"/>
          <w:color w:val="000000"/>
          <w:sz w:val="28"/>
        </w:rPr>
        <w:t>
      По программе "Обеспечение санитарии сельских населенных пунктов района" выполняются работы по вывозу мусора и буртование 9 свалок по Жангалинскому району.</w:t>
      </w:r>
    </w:p>
    <w:bookmarkEnd w:id="173"/>
    <w:bookmarkStart w:name="z184" w:id="174"/>
    <w:p>
      <w:pPr>
        <w:spacing w:after="0"/>
        <w:ind w:left="0"/>
        <w:jc w:val="both"/>
      </w:pPr>
      <w:r>
        <w:rPr>
          <w:rFonts w:ascii="Times New Roman"/>
          <w:b w:val="false"/>
          <w:i w:val="false"/>
          <w:color w:val="000000"/>
          <w:sz w:val="28"/>
        </w:rPr>
        <w:t xml:space="preserve">
      Для улучшения экологической обстановки в Жангалинском районе и повышения санитарно-эпидемиологической безопасности населения запланировано мероприятие по разработке ПСД для строительства полигона ТБО (10 000 000 тенге 2025 г.) и строительство полигона ТБО в Жангалинском районе (800 000 000 тенге на 2026 г.). </w:t>
      </w:r>
    </w:p>
    <w:bookmarkEnd w:id="174"/>
    <w:bookmarkStart w:name="z185" w:id="175"/>
    <w:p>
      <w:pPr>
        <w:spacing w:after="0"/>
        <w:ind w:left="0"/>
        <w:jc w:val="both"/>
      </w:pPr>
      <w:r>
        <w:rPr>
          <w:rFonts w:ascii="Times New Roman"/>
          <w:b w:val="false"/>
          <w:i w:val="false"/>
          <w:color w:val="000000"/>
          <w:sz w:val="28"/>
        </w:rPr>
        <w:t>
      2.4 Описание и анализ выделенных средств в динамике за последние три года</w:t>
      </w:r>
    </w:p>
    <w:bookmarkEnd w:id="175"/>
    <w:bookmarkStart w:name="z186" w:id="176"/>
    <w:p>
      <w:pPr>
        <w:spacing w:after="0"/>
        <w:ind w:left="0"/>
        <w:jc w:val="both"/>
      </w:pPr>
      <w:r>
        <w:rPr>
          <w:rFonts w:ascii="Times New Roman"/>
          <w:b w:val="false"/>
          <w:i w:val="false"/>
          <w:color w:val="000000"/>
          <w:sz w:val="28"/>
        </w:rPr>
        <w:t>
      Таблица №4 Затраты на мероприятия по управлению отходами на 2020-2023 гг. по Жангалинскому району</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затраты,тенге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сельских населенных пунктов Жангалинского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18123 000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7266 000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10326 000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закуп мусоровоза на базе КАМАЗ (1 ед.) и ассенизаторской машины(1ед.)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контейнеров для ТБО(14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18123 000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7266 000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10326 000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8 654 160</w:t>
            </w:r>
          </w:p>
        </w:tc>
      </w:tr>
    </w:tbl>
    <w:bookmarkStart w:name="z187" w:id="177"/>
    <w:p>
      <w:pPr>
        <w:spacing w:after="0"/>
        <w:ind w:left="0"/>
        <w:jc w:val="left"/>
      </w:pPr>
      <w:r>
        <w:rPr>
          <w:rFonts w:ascii="Times New Roman"/>
          <w:b/>
          <w:i w:val="false"/>
          <w:color w:val="000000"/>
        </w:rPr>
        <w:t xml:space="preserve"> 3. ЦЕЛИ, ЗАДАЧИ И ЦЕЛЕВЫЕ ПОКАЗАТЕЛИ ПРОГРАММЫ</w:t>
      </w:r>
    </w:p>
    <w:bookmarkEnd w:id="177"/>
    <w:bookmarkStart w:name="z188" w:id="178"/>
    <w:p>
      <w:pPr>
        <w:spacing w:after="0"/>
        <w:ind w:left="0"/>
        <w:jc w:val="both"/>
      </w:pPr>
      <w:r>
        <w:rPr>
          <w:rFonts w:ascii="Times New Roman"/>
          <w:b w:val="false"/>
          <w:i w:val="false"/>
          <w:color w:val="000000"/>
          <w:sz w:val="28"/>
        </w:rPr>
        <w:t>
      3.1 Цели и задачи Программы</w:t>
      </w:r>
    </w:p>
    <w:bookmarkEnd w:id="178"/>
    <w:bookmarkStart w:name="z189" w:id="179"/>
    <w:p>
      <w:pPr>
        <w:spacing w:after="0"/>
        <w:ind w:left="0"/>
        <w:jc w:val="both"/>
      </w:pPr>
      <w:r>
        <w:rPr>
          <w:rFonts w:ascii="Times New Roman"/>
          <w:b w:val="false"/>
          <w:i w:val="false"/>
          <w:color w:val="000000"/>
          <w:sz w:val="28"/>
        </w:rPr>
        <w:t>
      Цели Программы:</w:t>
      </w:r>
    </w:p>
    <w:bookmarkEnd w:id="179"/>
    <w:bookmarkStart w:name="z190" w:id="180"/>
    <w:p>
      <w:pPr>
        <w:spacing w:after="0"/>
        <w:ind w:left="0"/>
        <w:jc w:val="both"/>
      </w:pPr>
      <w:r>
        <w:rPr>
          <w:rFonts w:ascii="Times New Roman"/>
          <w:b w:val="false"/>
          <w:i w:val="false"/>
          <w:color w:val="000000"/>
          <w:sz w:val="28"/>
        </w:rPr>
        <w:t>
      - достижение установленных показателей, направленных на постепенное сокращение объемов и уровня опасных свойств образуемых и накопленных отходов, а также отходов, подвергаемых удалению;</w:t>
      </w:r>
    </w:p>
    <w:bookmarkEnd w:id="180"/>
    <w:bookmarkStart w:name="z191" w:id="181"/>
    <w:p>
      <w:pPr>
        <w:spacing w:after="0"/>
        <w:ind w:left="0"/>
        <w:jc w:val="both"/>
      </w:pPr>
      <w:r>
        <w:rPr>
          <w:rFonts w:ascii="Times New Roman"/>
          <w:b w:val="false"/>
          <w:i w:val="false"/>
          <w:color w:val="000000"/>
          <w:sz w:val="28"/>
        </w:rPr>
        <w:t>
      - увеличение доли восстановления отходов и рекультивации свалок мусора;</w:t>
      </w:r>
    </w:p>
    <w:bookmarkEnd w:id="181"/>
    <w:bookmarkStart w:name="z192" w:id="182"/>
    <w:p>
      <w:pPr>
        <w:spacing w:after="0"/>
        <w:ind w:left="0"/>
        <w:jc w:val="both"/>
      </w:pPr>
      <w:r>
        <w:rPr>
          <w:rFonts w:ascii="Times New Roman"/>
          <w:b w:val="false"/>
          <w:i w:val="false"/>
          <w:color w:val="000000"/>
          <w:sz w:val="28"/>
        </w:rPr>
        <w:t>
      - улучшение санитарного и экологического состояния территорий сбора и накопления отходов производства и потребления.</w:t>
      </w:r>
    </w:p>
    <w:bookmarkEnd w:id="182"/>
    <w:bookmarkStart w:name="z193" w:id="183"/>
    <w:p>
      <w:pPr>
        <w:spacing w:after="0"/>
        <w:ind w:left="0"/>
        <w:jc w:val="both"/>
      </w:pPr>
      <w:r>
        <w:rPr>
          <w:rFonts w:ascii="Times New Roman"/>
          <w:b w:val="false"/>
          <w:i w:val="false"/>
          <w:color w:val="000000"/>
          <w:sz w:val="28"/>
        </w:rPr>
        <w:t>
      Задачами программы управления отходами являются:</w:t>
      </w:r>
    </w:p>
    <w:bookmarkEnd w:id="183"/>
    <w:bookmarkStart w:name="z194" w:id="184"/>
    <w:p>
      <w:pPr>
        <w:spacing w:after="0"/>
        <w:ind w:left="0"/>
        <w:jc w:val="both"/>
      </w:pPr>
      <w:r>
        <w:rPr>
          <w:rFonts w:ascii="Times New Roman"/>
          <w:b w:val="false"/>
          <w:i w:val="false"/>
          <w:color w:val="000000"/>
          <w:sz w:val="28"/>
        </w:rPr>
        <w:t>
      - внедрение селективного (раздельного) сбора твердо бытовых отходов.</w:t>
      </w:r>
    </w:p>
    <w:bookmarkEnd w:id="184"/>
    <w:bookmarkStart w:name="z195" w:id="185"/>
    <w:p>
      <w:pPr>
        <w:spacing w:after="0"/>
        <w:ind w:left="0"/>
        <w:jc w:val="both"/>
      </w:pPr>
      <w:r>
        <w:rPr>
          <w:rFonts w:ascii="Times New Roman"/>
          <w:b w:val="false"/>
          <w:i w:val="false"/>
          <w:color w:val="000000"/>
          <w:sz w:val="28"/>
        </w:rPr>
        <w:t>
      Данная задача направлена на достижение цели по выявлению отходов, которые могут быть повторно использованы (макулатура, стекло, металл, полимерные материалы). Выполнение задачи приведет к уменьшению объемов отходов, подлежащих захоронению;</w:t>
      </w:r>
    </w:p>
    <w:bookmarkEnd w:id="185"/>
    <w:bookmarkStart w:name="z196" w:id="186"/>
    <w:p>
      <w:pPr>
        <w:spacing w:after="0"/>
        <w:ind w:left="0"/>
        <w:jc w:val="both"/>
      </w:pPr>
      <w:r>
        <w:rPr>
          <w:rFonts w:ascii="Times New Roman"/>
          <w:b w:val="false"/>
          <w:i w:val="false"/>
          <w:color w:val="000000"/>
          <w:sz w:val="28"/>
        </w:rPr>
        <w:t>
      - организация правильного хранения и обращения с отходами. Поставленная задача на достижение цели по сокращению воздействия накопленных и образуемых отходов на окружающую среду;</w:t>
      </w:r>
    </w:p>
    <w:bookmarkEnd w:id="186"/>
    <w:bookmarkStart w:name="z197" w:id="187"/>
    <w:p>
      <w:pPr>
        <w:spacing w:after="0"/>
        <w:ind w:left="0"/>
        <w:jc w:val="both"/>
      </w:pPr>
      <w:r>
        <w:rPr>
          <w:rFonts w:ascii="Times New Roman"/>
          <w:b w:val="false"/>
          <w:i w:val="false"/>
          <w:color w:val="000000"/>
          <w:sz w:val="28"/>
        </w:rPr>
        <w:t>
      - ликвидация несанкционированных свалок размещения отходов</w:t>
      </w:r>
    </w:p>
    <w:bookmarkEnd w:id="187"/>
    <w:bookmarkStart w:name="z198" w:id="188"/>
    <w:p>
      <w:pPr>
        <w:spacing w:after="0"/>
        <w:ind w:left="0"/>
        <w:jc w:val="both"/>
      </w:pPr>
      <w:r>
        <w:rPr>
          <w:rFonts w:ascii="Times New Roman"/>
          <w:b w:val="false"/>
          <w:i w:val="false"/>
          <w:color w:val="000000"/>
          <w:sz w:val="28"/>
        </w:rPr>
        <w:t>
      - своевременное захоронение отходов;</w:t>
      </w:r>
    </w:p>
    <w:bookmarkEnd w:id="188"/>
    <w:bookmarkStart w:name="z199" w:id="189"/>
    <w:p>
      <w:pPr>
        <w:spacing w:after="0"/>
        <w:ind w:left="0"/>
        <w:jc w:val="both"/>
      </w:pPr>
      <w:r>
        <w:rPr>
          <w:rFonts w:ascii="Times New Roman"/>
          <w:b w:val="false"/>
          <w:i w:val="false"/>
          <w:color w:val="000000"/>
          <w:sz w:val="28"/>
        </w:rPr>
        <w:t>
      - проверка выполнения планов и мероприятий по уменьшению количества отходов и вовлечению отходов в хозяйственный оборот в качестве дополнительных источников сырья.</w:t>
      </w:r>
    </w:p>
    <w:bookmarkEnd w:id="189"/>
    <w:bookmarkStart w:name="z200" w:id="190"/>
    <w:p>
      <w:pPr>
        <w:spacing w:after="0"/>
        <w:ind w:left="0"/>
        <w:jc w:val="both"/>
      </w:pPr>
      <w:r>
        <w:rPr>
          <w:rFonts w:ascii="Times New Roman"/>
          <w:b w:val="false"/>
          <w:i w:val="false"/>
          <w:color w:val="000000"/>
          <w:sz w:val="28"/>
        </w:rPr>
        <w:t>
      Управление отходами регламентируется статьей 319ЭК РК</w:t>
      </w:r>
    </w:p>
    <w:bookmarkEnd w:id="190"/>
    <w:bookmarkStart w:name="z201" w:id="191"/>
    <w:p>
      <w:pPr>
        <w:spacing w:after="0"/>
        <w:ind w:left="0"/>
        <w:jc w:val="both"/>
      </w:pPr>
      <w:r>
        <w:rPr>
          <w:rFonts w:ascii="Times New Roman"/>
          <w:b w:val="false"/>
          <w:i w:val="false"/>
          <w:color w:val="000000"/>
          <w:sz w:val="28"/>
        </w:rPr>
        <w:t>
      1. Под управлением отходами понимаются операции, осуществляемые в отношении отходов с момента их образования до окончательного удаления.</w:t>
      </w:r>
    </w:p>
    <w:bookmarkEnd w:id="191"/>
    <w:bookmarkStart w:name="z202" w:id="192"/>
    <w:p>
      <w:pPr>
        <w:spacing w:after="0"/>
        <w:ind w:left="0"/>
        <w:jc w:val="both"/>
      </w:pPr>
      <w:r>
        <w:rPr>
          <w:rFonts w:ascii="Times New Roman"/>
          <w:b w:val="false"/>
          <w:i w:val="false"/>
          <w:color w:val="000000"/>
          <w:sz w:val="28"/>
        </w:rPr>
        <w:t>
      2. К операциям по управлению отходами относятся:</w:t>
      </w:r>
    </w:p>
    <w:bookmarkEnd w:id="192"/>
    <w:bookmarkStart w:name="z203" w:id="193"/>
    <w:p>
      <w:pPr>
        <w:spacing w:after="0"/>
        <w:ind w:left="0"/>
        <w:jc w:val="both"/>
      </w:pPr>
      <w:r>
        <w:rPr>
          <w:rFonts w:ascii="Times New Roman"/>
          <w:b w:val="false"/>
          <w:i w:val="false"/>
          <w:color w:val="000000"/>
          <w:sz w:val="28"/>
        </w:rPr>
        <w:t>
      1) накопление отходов на месте их образования;</w:t>
      </w:r>
    </w:p>
    <w:bookmarkEnd w:id="193"/>
    <w:bookmarkStart w:name="z204" w:id="194"/>
    <w:p>
      <w:pPr>
        <w:spacing w:after="0"/>
        <w:ind w:left="0"/>
        <w:jc w:val="both"/>
      </w:pPr>
      <w:r>
        <w:rPr>
          <w:rFonts w:ascii="Times New Roman"/>
          <w:b w:val="false"/>
          <w:i w:val="false"/>
          <w:color w:val="000000"/>
          <w:sz w:val="28"/>
        </w:rPr>
        <w:t>
      2) сбор отходов;</w:t>
      </w:r>
    </w:p>
    <w:bookmarkEnd w:id="194"/>
    <w:bookmarkStart w:name="z205" w:id="195"/>
    <w:p>
      <w:pPr>
        <w:spacing w:after="0"/>
        <w:ind w:left="0"/>
        <w:jc w:val="both"/>
      </w:pPr>
      <w:r>
        <w:rPr>
          <w:rFonts w:ascii="Times New Roman"/>
          <w:b w:val="false"/>
          <w:i w:val="false"/>
          <w:color w:val="000000"/>
          <w:sz w:val="28"/>
        </w:rPr>
        <w:t>
      3) транспортировка отходов;</w:t>
      </w:r>
    </w:p>
    <w:bookmarkEnd w:id="195"/>
    <w:bookmarkStart w:name="z206" w:id="196"/>
    <w:p>
      <w:pPr>
        <w:spacing w:after="0"/>
        <w:ind w:left="0"/>
        <w:jc w:val="both"/>
      </w:pPr>
      <w:r>
        <w:rPr>
          <w:rFonts w:ascii="Times New Roman"/>
          <w:b w:val="false"/>
          <w:i w:val="false"/>
          <w:color w:val="000000"/>
          <w:sz w:val="28"/>
        </w:rPr>
        <w:t>
      4) восстановление отходов;</w:t>
      </w:r>
    </w:p>
    <w:bookmarkEnd w:id="196"/>
    <w:bookmarkStart w:name="z207" w:id="197"/>
    <w:p>
      <w:pPr>
        <w:spacing w:after="0"/>
        <w:ind w:left="0"/>
        <w:jc w:val="both"/>
      </w:pPr>
      <w:r>
        <w:rPr>
          <w:rFonts w:ascii="Times New Roman"/>
          <w:b w:val="false"/>
          <w:i w:val="false"/>
          <w:color w:val="000000"/>
          <w:sz w:val="28"/>
        </w:rPr>
        <w:t>
      5) удаление отходов;</w:t>
      </w:r>
    </w:p>
    <w:bookmarkEnd w:id="197"/>
    <w:bookmarkStart w:name="z208" w:id="198"/>
    <w:p>
      <w:pPr>
        <w:spacing w:after="0"/>
        <w:ind w:left="0"/>
        <w:jc w:val="both"/>
      </w:pPr>
      <w:r>
        <w:rPr>
          <w:rFonts w:ascii="Times New Roman"/>
          <w:b w:val="false"/>
          <w:i w:val="false"/>
          <w:color w:val="000000"/>
          <w:sz w:val="28"/>
        </w:rPr>
        <w:t>
      6) вспомогательные операции, выполняемые в процессе осуществления операций, предусмотренных подпунктами 1), 2), 4) и 5) настоящего пункта;</w:t>
      </w:r>
    </w:p>
    <w:bookmarkEnd w:id="198"/>
    <w:bookmarkStart w:name="z209" w:id="199"/>
    <w:p>
      <w:pPr>
        <w:spacing w:after="0"/>
        <w:ind w:left="0"/>
        <w:jc w:val="both"/>
      </w:pPr>
      <w:r>
        <w:rPr>
          <w:rFonts w:ascii="Times New Roman"/>
          <w:b w:val="false"/>
          <w:i w:val="false"/>
          <w:color w:val="000000"/>
          <w:sz w:val="28"/>
        </w:rPr>
        <w:t>
      7) проведение наблюдений за операциями по сбору, транспортировке, восстановлению и (или) удалению отходов;</w:t>
      </w:r>
    </w:p>
    <w:bookmarkEnd w:id="199"/>
    <w:bookmarkStart w:name="z210" w:id="200"/>
    <w:p>
      <w:pPr>
        <w:spacing w:after="0"/>
        <w:ind w:left="0"/>
        <w:jc w:val="both"/>
      </w:pPr>
      <w:r>
        <w:rPr>
          <w:rFonts w:ascii="Times New Roman"/>
          <w:b w:val="false"/>
          <w:i w:val="false"/>
          <w:color w:val="000000"/>
          <w:sz w:val="28"/>
        </w:rPr>
        <w:t>
      8) деятельность по обслуживанию ликвидированных (закрытых, выведенных из эксплуатации) объектов удаления отходов.</w:t>
      </w:r>
    </w:p>
    <w:bookmarkEnd w:id="200"/>
    <w:bookmarkStart w:name="z211" w:id="201"/>
    <w:p>
      <w:pPr>
        <w:spacing w:after="0"/>
        <w:ind w:left="0"/>
        <w:jc w:val="both"/>
      </w:pPr>
      <w:r>
        <w:rPr>
          <w:rFonts w:ascii="Times New Roman"/>
          <w:b w:val="false"/>
          <w:i w:val="false"/>
          <w:color w:val="000000"/>
          <w:sz w:val="28"/>
        </w:rPr>
        <w:t>
      3.2 Пути достижения поставленных целей и задач</w:t>
      </w:r>
    </w:p>
    <w:bookmarkEnd w:id="201"/>
    <w:bookmarkStart w:name="z212" w:id="202"/>
    <w:p>
      <w:pPr>
        <w:spacing w:after="0"/>
        <w:ind w:left="0"/>
        <w:jc w:val="both"/>
      </w:pPr>
      <w:r>
        <w:rPr>
          <w:rFonts w:ascii="Times New Roman"/>
          <w:b w:val="false"/>
          <w:i w:val="false"/>
          <w:color w:val="000000"/>
          <w:sz w:val="28"/>
        </w:rPr>
        <w:t>
      Основные направления, пути достижения поставленной цели и соответствующие меры содержит пути достижения цели и решения стоящих задач, а также систему мер, которая в полном объеме и в сроки обеспечит достижение установленных целевых показателей. Пути достижения и система мер включает организационные, научно-технические, технологические, а также экономические меры, направленные на совершенствование системы управления отходами.</w:t>
      </w:r>
    </w:p>
    <w:bookmarkEnd w:id="202"/>
    <w:bookmarkStart w:name="z213" w:id="203"/>
    <w:p>
      <w:pPr>
        <w:spacing w:after="0"/>
        <w:ind w:left="0"/>
        <w:jc w:val="both"/>
      </w:pPr>
      <w:r>
        <w:rPr>
          <w:rFonts w:ascii="Times New Roman"/>
          <w:b w:val="false"/>
          <w:i w:val="false"/>
          <w:color w:val="000000"/>
          <w:sz w:val="28"/>
        </w:rPr>
        <w:t xml:space="preserve">
      Эффективное управление отходами требует комплексного и системного подхода, а также активного взаимодействия всех заинтересованных сторон. Для достижения поставленных целей и задач необходимо объединить усилия не только внутри района, но и реализовать сотрудничество с другими районами области. </w:t>
      </w:r>
    </w:p>
    <w:bookmarkEnd w:id="203"/>
    <w:bookmarkStart w:name="z214" w:id="204"/>
    <w:p>
      <w:pPr>
        <w:spacing w:after="0"/>
        <w:ind w:left="0"/>
        <w:jc w:val="both"/>
      </w:pPr>
      <w:r>
        <w:rPr>
          <w:rFonts w:ascii="Times New Roman"/>
          <w:b w:val="false"/>
          <w:i w:val="false"/>
          <w:color w:val="000000"/>
          <w:sz w:val="28"/>
        </w:rPr>
        <w:t>
      Необходимо сделать следующие шаги.</w:t>
      </w:r>
    </w:p>
    <w:bookmarkEnd w:id="204"/>
    <w:bookmarkStart w:name="z215" w:id="205"/>
    <w:p>
      <w:pPr>
        <w:spacing w:after="0"/>
        <w:ind w:left="0"/>
        <w:jc w:val="both"/>
      </w:pPr>
      <w:r>
        <w:rPr>
          <w:rFonts w:ascii="Times New Roman"/>
          <w:b w:val="false"/>
          <w:i w:val="false"/>
          <w:color w:val="000000"/>
          <w:sz w:val="28"/>
        </w:rPr>
        <w:t>
      1. Развитие эффективной инфраструктуры.</w:t>
      </w:r>
    </w:p>
    <w:bookmarkEnd w:id="205"/>
    <w:bookmarkStart w:name="z216" w:id="206"/>
    <w:p>
      <w:pPr>
        <w:spacing w:after="0"/>
        <w:ind w:left="0"/>
        <w:jc w:val="both"/>
      </w:pPr>
      <w:r>
        <w:rPr>
          <w:rFonts w:ascii="Times New Roman"/>
          <w:b w:val="false"/>
          <w:i w:val="false"/>
          <w:color w:val="000000"/>
          <w:sz w:val="28"/>
        </w:rPr>
        <w:t>
      2. Строительство и модернизация объектов для сбора, транспортировки и обработки отходов.</w:t>
      </w:r>
    </w:p>
    <w:bookmarkEnd w:id="206"/>
    <w:bookmarkStart w:name="z217" w:id="207"/>
    <w:p>
      <w:pPr>
        <w:spacing w:after="0"/>
        <w:ind w:left="0"/>
        <w:jc w:val="both"/>
      </w:pPr>
      <w:r>
        <w:rPr>
          <w:rFonts w:ascii="Times New Roman"/>
          <w:b w:val="false"/>
          <w:i w:val="false"/>
          <w:color w:val="000000"/>
          <w:sz w:val="28"/>
        </w:rPr>
        <w:t>
      3. Оптимизация маршрутов сбора и транспортировки для снижения затрат.</w:t>
      </w:r>
    </w:p>
    <w:bookmarkEnd w:id="207"/>
    <w:bookmarkStart w:name="z218" w:id="208"/>
    <w:p>
      <w:pPr>
        <w:spacing w:after="0"/>
        <w:ind w:left="0"/>
        <w:jc w:val="both"/>
      </w:pPr>
      <w:r>
        <w:rPr>
          <w:rFonts w:ascii="Times New Roman"/>
          <w:b w:val="false"/>
          <w:i w:val="false"/>
          <w:color w:val="000000"/>
          <w:sz w:val="28"/>
        </w:rPr>
        <w:t>
      4. Внедрение информационных кампаний и образования.</w:t>
      </w:r>
    </w:p>
    <w:bookmarkEnd w:id="208"/>
    <w:bookmarkStart w:name="z219" w:id="209"/>
    <w:p>
      <w:pPr>
        <w:spacing w:after="0"/>
        <w:ind w:left="0"/>
        <w:jc w:val="both"/>
      </w:pPr>
      <w:r>
        <w:rPr>
          <w:rFonts w:ascii="Times New Roman"/>
          <w:b w:val="false"/>
          <w:i w:val="false"/>
          <w:color w:val="000000"/>
          <w:sz w:val="28"/>
        </w:rPr>
        <w:t>
      5. Организация обучающих мероприятий для населения о правилах сортировки и утилизации отходов.</w:t>
      </w:r>
    </w:p>
    <w:bookmarkEnd w:id="209"/>
    <w:bookmarkStart w:name="z220" w:id="210"/>
    <w:p>
      <w:pPr>
        <w:spacing w:after="0"/>
        <w:ind w:left="0"/>
        <w:jc w:val="both"/>
      </w:pPr>
      <w:r>
        <w:rPr>
          <w:rFonts w:ascii="Times New Roman"/>
          <w:b w:val="false"/>
          <w:i w:val="false"/>
          <w:color w:val="000000"/>
          <w:sz w:val="28"/>
        </w:rPr>
        <w:t>
      6. Поддержка программ вознаграждения или льгот для тех, кто активно участвует в переработке и уменьшении отходов.</w:t>
      </w:r>
    </w:p>
    <w:bookmarkEnd w:id="210"/>
    <w:bookmarkStart w:name="z221" w:id="211"/>
    <w:p>
      <w:pPr>
        <w:spacing w:after="0"/>
        <w:ind w:left="0"/>
        <w:jc w:val="both"/>
      </w:pPr>
      <w:r>
        <w:rPr>
          <w:rFonts w:ascii="Times New Roman"/>
          <w:b w:val="false"/>
          <w:i w:val="false"/>
          <w:color w:val="000000"/>
          <w:sz w:val="28"/>
        </w:rPr>
        <w:t>
      7. Установление системы мониторинга для отслеживания объемов отходов, эффективности сбора и переработки.</w:t>
      </w:r>
    </w:p>
    <w:bookmarkEnd w:id="211"/>
    <w:bookmarkStart w:name="z222" w:id="212"/>
    <w:p>
      <w:pPr>
        <w:spacing w:after="0"/>
        <w:ind w:left="0"/>
        <w:jc w:val="both"/>
      </w:pPr>
      <w:r>
        <w:rPr>
          <w:rFonts w:ascii="Times New Roman"/>
          <w:b w:val="false"/>
          <w:i w:val="false"/>
          <w:color w:val="000000"/>
          <w:sz w:val="28"/>
        </w:rPr>
        <w:t>
      8. Проведение регулярной оценки результатов программы и адаптация стратегии в соответствии с полученными данными.</w:t>
      </w:r>
    </w:p>
    <w:bookmarkEnd w:id="212"/>
    <w:bookmarkStart w:name="z223" w:id="213"/>
    <w:p>
      <w:pPr>
        <w:spacing w:after="0"/>
        <w:ind w:left="0"/>
        <w:jc w:val="both"/>
      </w:pPr>
      <w:r>
        <w:rPr>
          <w:rFonts w:ascii="Times New Roman"/>
          <w:b w:val="false"/>
          <w:i w:val="false"/>
          <w:color w:val="000000"/>
          <w:sz w:val="28"/>
        </w:rPr>
        <w:t>
      9. Сотрудничество с заинтересованными сторонами:</w:t>
      </w:r>
    </w:p>
    <w:bookmarkEnd w:id="213"/>
    <w:bookmarkStart w:name="z224" w:id="214"/>
    <w:p>
      <w:pPr>
        <w:spacing w:after="0"/>
        <w:ind w:left="0"/>
        <w:jc w:val="both"/>
      </w:pPr>
      <w:r>
        <w:rPr>
          <w:rFonts w:ascii="Times New Roman"/>
          <w:b w:val="false"/>
          <w:i w:val="false"/>
          <w:color w:val="000000"/>
          <w:sz w:val="28"/>
        </w:rPr>
        <w:t>
      10. Во влечение частных компаний, неправительственных организаций и общественности в процесс управления отходами.</w:t>
      </w:r>
    </w:p>
    <w:bookmarkEnd w:id="214"/>
    <w:bookmarkStart w:name="z225" w:id="215"/>
    <w:p>
      <w:pPr>
        <w:spacing w:after="0"/>
        <w:ind w:left="0"/>
        <w:jc w:val="both"/>
      </w:pPr>
      <w:r>
        <w:rPr>
          <w:rFonts w:ascii="Times New Roman"/>
          <w:b w:val="false"/>
          <w:i w:val="false"/>
          <w:color w:val="000000"/>
          <w:sz w:val="28"/>
        </w:rPr>
        <w:t>
      11. Партнерство с местными органами власти, чтобы объединить ресурсы и координировать усилия.</w:t>
      </w:r>
    </w:p>
    <w:bookmarkEnd w:id="215"/>
    <w:bookmarkStart w:name="z226" w:id="216"/>
    <w:p>
      <w:pPr>
        <w:spacing w:after="0"/>
        <w:ind w:left="0"/>
        <w:jc w:val="both"/>
      </w:pPr>
      <w:r>
        <w:rPr>
          <w:rFonts w:ascii="Times New Roman"/>
          <w:b w:val="false"/>
          <w:i w:val="false"/>
          <w:color w:val="000000"/>
          <w:sz w:val="28"/>
        </w:rPr>
        <w:t>
      12. Соблюдение законодательства и нормативов в сфере управления отходами.</w:t>
      </w:r>
    </w:p>
    <w:bookmarkEnd w:id="216"/>
    <w:bookmarkStart w:name="z227" w:id="217"/>
    <w:p>
      <w:pPr>
        <w:spacing w:after="0"/>
        <w:ind w:left="0"/>
        <w:jc w:val="both"/>
      </w:pPr>
      <w:r>
        <w:rPr>
          <w:rFonts w:ascii="Times New Roman"/>
          <w:b w:val="false"/>
          <w:i w:val="false"/>
          <w:color w:val="000000"/>
          <w:sz w:val="28"/>
        </w:rPr>
        <w:t>
      13. Соблюдение международных соглашений и стандартов, если они применимы.</w:t>
      </w:r>
    </w:p>
    <w:bookmarkEnd w:id="217"/>
    <w:bookmarkStart w:name="z228" w:id="218"/>
    <w:p>
      <w:pPr>
        <w:spacing w:after="0"/>
        <w:ind w:left="0"/>
        <w:jc w:val="both"/>
      </w:pPr>
      <w:r>
        <w:rPr>
          <w:rFonts w:ascii="Times New Roman"/>
          <w:b w:val="false"/>
          <w:i w:val="false"/>
          <w:color w:val="000000"/>
          <w:sz w:val="28"/>
        </w:rPr>
        <w:t>
      14. Поддержка и финансирование исследовательских и инновационных проектов, направленных на поиск новых способов управления отходами и уменьшения их воздействия на окружающую среду.</w:t>
      </w:r>
    </w:p>
    <w:bookmarkEnd w:id="218"/>
    <w:bookmarkStart w:name="z229" w:id="219"/>
    <w:p>
      <w:pPr>
        <w:spacing w:after="0"/>
        <w:ind w:left="0"/>
        <w:jc w:val="both"/>
      </w:pPr>
      <w:r>
        <w:rPr>
          <w:rFonts w:ascii="Times New Roman"/>
          <w:b w:val="false"/>
          <w:i w:val="false"/>
          <w:color w:val="000000"/>
          <w:sz w:val="28"/>
        </w:rPr>
        <w:t>
      15. Разработка устойчивой финансовой модели для программы управления отходами, включая прозрачную систему финансирования и бюджетирования.</w:t>
      </w:r>
    </w:p>
    <w:bookmarkEnd w:id="219"/>
    <w:bookmarkStart w:name="z230" w:id="220"/>
    <w:p>
      <w:pPr>
        <w:spacing w:after="0"/>
        <w:ind w:left="0"/>
        <w:jc w:val="both"/>
      </w:pPr>
      <w:r>
        <w:rPr>
          <w:rFonts w:ascii="Times New Roman"/>
          <w:b w:val="false"/>
          <w:i w:val="false"/>
          <w:color w:val="000000"/>
          <w:sz w:val="28"/>
        </w:rPr>
        <w:t>
      16. Сотрудничество с другими районами, чтобы объединить усилия в управлении отходами.</w:t>
      </w:r>
    </w:p>
    <w:bookmarkEnd w:id="220"/>
    <w:bookmarkStart w:name="z231" w:id="221"/>
    <w:p>
      <w:pPr>
        <w:spacing w:after="0"/>
        <w:ind w:left="0"/>
        <w:jc w:val="both"/>
      </w:pPr>
      <w:r>
        <w:rPr>
          <w:rFonts w:ascii="Times New Roman"/>
          <w:b w:val="false"/>
          <w:i w:val="false"/>
          <w:color w:val="000000"/>
          <w:sz w:val="28"/>
        </w:rPr>
        <w:t>
      3.3 Целевые показатели Программы</w:t>
      </w:r>
    </w:p>
    <w:bookmarkEnd w:id="221"/>
    <w:bookmarkStart w:name="z232" w:id="222"/>
    <w:p>
      <w:pPr>
        <w:spacing w:after="0"/>
        <w:ind w:left="0"/>
        <w:jc w:val="both"/>
      </w:pPr>
      <w:r>
        <w:rPr>
          <w:rFonts w:ascii="Times New Roman"/>
          <w:b w:val="false"/>
          <w:i w:val="false"/>
          <w:color w:val="000000"/>
          <w:sz w:val="28"/>
        </w:rPr>
        <w:t xml:space="preserve">
      Целевые показатели программы управления отходами должны быть конкретными, измеримыми, достижимыми, релевантными и ограниченными по времени (критерии SMART). </w:t>
      </w:r>
    </w:p>
    <w:bookmarkEnd w:id="222"/>
    <w:bookmarkStart w:name="z233" w:id="223"/>
    <w:p>
      <w:pPr>
        <w:spacing w:after="0"/>
        <w:ind w:left="0"/>
        <w:jc w:val="both"/>
      </w:pPr>
      <w:r>
        <w:rPr>
          <w:rFonts w:ascii="Times New Roman"/>
          <w:b w:val="false"/>
          <w:i w:val="false"/>
          <w:color w:val="000000"/>
          <w:sz w:val="28"/>
        </w:rPr>
        <w:t>
      Снижение общего объема отправляемых на свалку отходов:</w:t>
      </w:r>
    </w:p>
    <w:bookmarkEnd w:id="223"/>
    <w:bookmarkStart w:name="z234" w:id="224"/>
    <w:p>
      <w:pPr>
        <w:spacing w:after="0"/>
        <w:ind w:left="0"/>
        <w:jc w:val="both"/>
      </w:pPr>
      <w:r>
        <w:rPr>
          <w:rFonts w:ascii="Times New Roman"/>
          <w:b w:val="false"/>
          <w:i w:val="false"/>
          <w:color w:val="000000"/>
          <w:sz w:val="28"/>
        </w:rPr>
        <w:t>
      Цель: Снижение общего объема отходов, отправляемых на свалку, на 20% к концу 5-летнего периода.</w:t>
      </w:r>
    </w:p>
    <w:bookmarkEnd w:id="224"/>
    <w:bookmarkStart w:name="z235" w:id="225"/>
    <w:p>
      <w:pPr>
        <w:spacing w:after="0"/>
        <w:ind w:left="0"/>
        <w:jc w:val="both"/>
      </w:pPr>
      <w:r>
        <w:rPr>
          <w:rFonts w:ascii="Times New Roman"/>
          <w:b w:val="false"/>
          <w:i w:val="false"/>
          <w:color w:val="000000"/>
          <w:sz w:val="28"/>
        </w:rPr>
        <w:t>
      Измерение: Количество тонн отходов, отправляемых на свалку ежегодно.</w:t>
      </w:r>
    </w:p>
    <w:bookmarkEnd w:id="225"/>
    <w:bookmarkStart w:name="z236" w:id="226"/>
    <w:p>
      <w:pPr>
        <w:spacing w:after="0"/>
        <w:ind w:left="0"/>
        <w:jc w:val="both"/>
      </w:pPr>
      <w:r>
        <w:rPr>
          <w:rFonts w:ascii="Times New Roman"/>
          <w:b w:val="false"/>
          <w:i w:val="false"/>
          <w:color w:val="000000"/>
          <w:sz w:val="28"/>
        </w:rPr>
        <w:t>
      Цель: Достижение стандартной практики раздельного сбора и сортировки отходов на 95% территории района в течение 2 лет.</w:t>
      </w:r>
    </w:p>
    <w:bookmarkEnd w:id="226"/>
    <w:bookmarkStart w:name="z237" w:id="227"/>
    <w:p>
      <w:pPr>
        <w:spacing w:after="0"/>
        <w:ind w:left="0"/>
        <w:jc w:val="both"/>
      </w:pPr>
      <w:r>
        <w:rPr>
          <w:rFonts w:ascii="Times New Roman"/>
          <w:b w:val="false"/>
          <w:i w:val="false"/>
          <w:color w:val="000000"/>
          <w:sz w:val="28"/>
        </w:rPr>
        <w:t>
      Измерение: Процент территории с организованным раздельным сбором.</w:t>
      </w:r>
    </w:p>
    <w:bookmarkEnd w:id="227"/>
    <w:bookmarkStart w:name="z238" w:id="228"/>
    <w:p>
      <w:pPr>
        <w:spacing w:after="0"/>
        <w:ind w:left="0"/>
        <w:jc w:val="both"/>
      </w:pPr>
      <w:r>
        <w:rPr>
          <w:rFonts w:ascii="Times New Roman"/>
          <w:b w:val="false"/>
          <w:i w:val="false"/>
          <w:color w:val="000000"/>
          <w:sz w:val="28"/>
        </w:rPr>
        <w:t>
      Сокращение выбросов парниковых газов:</w:t>
      </w:r>
    </w:p>
    <w:bookmarkEnd w:id="228"/>
    <w:bookmarkStart w:name="z239" w:id="229"/>
    <w:p>
      <w:pPr>
        <w:spacing w:after="0"/>
        <w:ind w:left="0"/>
        <w:jc w:val="both"/>
      </w:pPr>
      <w:r>
        <w:rPr>
          <w:rFonts w:ascii="Times New Roman"/>
          <w:b w:val="false"/>
          <w:i w:val="false"/>
          <w:color w:val="000000"/>
          <w:sz w:val="28"/>
        </w:rPr>
        <w:t>
      Цель: Обеспечение соответствия всем действующим законодательным нормам и стандартам в области управления отходами.</w:t>
      </w:r>
    </w:p>
    <w:bookmarkEnd w:id="229"/>
    <w:bookmarkStart w:name="z240" w:id="230"/>
    <w:p>
      <w:pPr>
        <w:spacing w:after="0"/>
        <w:ind w:left="0"/>
        <w:jc w:val="both"/>
      </w:pPr>
      <w:r>
        <w:rPr>
          <w:rFonts w:ascii="Times New Roman"/>
          <w:b w:val="false"/>
          <w:i w:val="false"/>
          <w:color w:val="000000"/>
          <w:sz w:val="28"/>
        </w:rPr>
        <w:t>
      Измерение: Результаты проверок и аудитов соответствия.</w:t>
      </w:r>
    </w:p>
    <w:bookmarkEnd w:id="230"/>
    <w:bookmarkStart w:name="z241" w:id="231"/>
    <w:p>
      <w:pPr>
        <w:spacing w:after="0"/>
        <w:ind w:left="0"/>
        <w:jc w:val="both"/>
      </w:pPr>
      <w:r>
        <w:rPr>
          <w:rFonts w:ascii="Times New Roman"/>
          <w:b w:val="false"/>
          <w:i w:val="false"/>
          <w:color w:val="000000"/>
          <w:sz w:val="28"/>
        </w:rPr>
        <w:t>
      Целевые показатели должны быть адаптированы к конкретным целям и задачам программы управления отходами, а также регулярно мониториться и оценивается для обеспечения достижения установленных целей.</w:t>
      </w:r>
    </w:p>
    <w:bookmarkEnd w:id="231"/>
    <w:bookmarkStart w:name="z242" w:id="232"/>
    <w:p>
      <w:pPr>
        <w:spacing w:after="0"/>
        <w:ind w:left="0"/>
        <w:jc w:val="left"/>
      </w:pPr>
      <w:r>
        <w:rPr>
          <w:rFonts w:ascii="Times New Roman"/>
          <w:b/>
          <w:i w:val="false"/>
          <w:color w:val="000000"/>
        </w:rPr>
        <w:t xml:space="preserve"> 4.ОСНОВНЫЕ НАПРАВЛЕНИЯ, ПУТИ ДОСТИЖЕНИЯ ПОСТАВЛЕННОЙ ЦЕЛИ И СООТВЕТСТВУЮЩИЕ МЕРЫ</w:t>
      </w:r>
    </w:p>
    <w:bookmarkEnd w:id="232"/>
    <w:bookmarkStart w:name="z243" w:id="233"/>
    <w:p>
      <w:pPr>
        <w:spacing w:after="0"/>
        <w:ind w:left="0"/>
        <w:jc w:val="both"/>
      </w:pPr>
      <w:r>
        <w:rPr>
          <w:rFonts w:ascii="Times New Roman"/>
          <w:b w:val="false"/>
          <w:i w:val="false"/>
          <w:color w:val="000000"/>
          <w:sz w:val="28"/>
        </w:rPr>
        <w:t>
      Для приведения системы управления коммунальным и отходами в Жангалинском районе в соответствие с требованиями экологического законодательства:</w:t>
      </w:r>
    </w:p>
    <w:bookmarkEnd w:id="233"/>
    <w:bookmarkStart w:name="z244" w:id="234"/>
    <w:p>
      <w:pPr>
        <w:spacing w:after="0"/>
        <w:ind w:left="0"/>
        <w:jc w:val="both"/>
      </w:pPr>
      <w:r>
        <w:rPr>
          <w:rFonts w:ascii="Times New Roman"/>
          <w:b w:val="false"/>
          <w:i w:val="false"/>
          <w:color w:val="000000"/>
          <w:sz w:val="28"/>
        </w:rPr>
        <w:t>
      - утвердить нормы образования и накопления отходов;</w:t>
      </w:r>
    </w:p>
    <w:bookmarkEnd w:id="234"/>
    <w:bookmarkStart w:name="z245" w:id="235"/>
    <w:p>
      <w:pPr>
        <w:spacing w:after="0"/>
        <w:ind w:left="0"/>
        <w:jc w:val="both"/>
      </w:pPr>
      <w:r>
        <w:rPr>
          <w:rFonts w:ascii="Times New Roman"/>
          <w:b w:val="false"/>
          <w:i w:val="false"/>
          <w:color w:val="000000"/>
          <w:sz w:val="28"/>
        </w:rPr>
        <w:t>
      - утвердить тариф для населения на сбор, транспортировку, сортировку и захоронение ТБО;</w:t>
      </w:r>
    </w:p>
    <w:bookmarkEnd w:id="235"/>
    <w:bookmarkStart w:name="z246" w:id="236"/>
    <w:p>
      <w:pPr>
        <w:spacing w:after="0"/>
        <w:ind w:left="0"/>
        <w:jc w:val="both"/>
      </w:pPr>
      <w:r>
        <w:rPr>
          <w:rFonts w:ascii="Times New Roman"/>
          <w:b w:val="false"/>
          <w:i w:val="false"/>
          <w:color w:val="000000"/>
          <w:sz w:val="28"/>
        </w:rPr>
        <w:t>
      - провести конкурс (тендер), определить компанию по сбору и транспортировке ТБО;</w:t>
      </w:r>
    </w:p>
    <w:bookmarkEnd w:id="236"/>
    <w:bookmarkStart w:name="z247" w:id="237"/>
    <w:p>
      <w:pPr>
        <w:spacing w:after="0"/>
        <w:ind w:left="0"/>
        <w:jc w:val="both"/>
      </w:pPr>
      <w:r>
        <w:rPr>
          <w:rFonts w:ascii="Times New Roman"/>
          <w:b w:val="false"/>
          <w:i w:val="false"/>
          <w:color w:val="000000"/>
          <w:sz w:val="28"/>
        </w:rPr>
        <w:t>
      - переход на заключение договоров публичной оферты с населением.</w:t>
      </w:r>
    </w:p>
    <w:bookmarkEnd w:id="237"/>
    <w:bookmarkStart w:name="z248" w:id="238"/>
    <w:p>
      <w:pPr>
        <w:spacing w:after="0"/>
        <w:ind w:left="0"/>
        <w:jc w:val="both"/>
      </w:pPr>
      <w:r>
        <w:rPr>
          <w:rFonts w:ascii="Times New Roman"/>
          <w:b w:val="false"/>
          <w:i w:val="false"/>
          <w:color w:val="000000"/>
          <w:sz w:val="28"/>
        </w:rPr>
        <w:t>
      Расчет норм образования и накопления отходов. Утверждение тарифа для населения на сбор, транспортировку, сортировку и захоронение ТБО</w:t>
      </w:r>
    </w:p>
    <w:bookmarkEnd w:id="238"/>
    <w:bookmarkStart w:name="z249" w:id="239"/>
    <w:p>
      <w:pPr>
        <w:spacing w:after="0"/>
        <w:ind w:left="0"/>
        <w:jc w:val="both"/>
      </w:pPr>
      <w:r>
        <w:rPr>
          <w:rFonts w:ascii="Times New Roman"/>
          <w:b w:val="false"/>
          <w:i w:val="false"/>
          <w:color w:val="000000"/>
          <w:sz w:val="28"/>
        </w:rPr>
        <w:t>
      Согласно п.4 статьи 365 ЭК РК необходимо разработать и представить на утверждение местным представительным органам нормы образования и накопления коммунальных отходов и тарифы для населения на сбор, транспортировку, сортировку и захоронение ТБО. Расчет норм образования и накопления коммунальных отходов будет осуществляться согласно Типовым правила расчета норм образования и накопления коммунальных отходов, приказ Министра экологии, геологии и природных ресурсов Республики Казахстан от 1 сентября 2021 года №347.</w:t>
      </w:r>
    </w:p>
    <w:bookmarkEnd w:id="239"/>
    <w:bookmarkStart w:name="z250" w:id="240"/>
    <w:p>
      <w:pPr>
        <w:spacing w:after="0"/>
        <w:ind w:left="0"/>
        <w:jc w:val="both"/>
      </w:pPr>
      <w:r>
        <w:rPr>
          <w:rFonts w:ascii="Times New Roman"/>
          <w:b w:val="false"/>
          <w:i w:val="false"/>
          <w:color w:val="000000"/>
          <w:sz w:val="28"/>
        </w:rPr>
        <w:t>
      Тариф будет рассчитываться согласно Методике расчета тарифа для населения на сбор, транспортировку, сортировку и захоронение ТБО, приказ Министра экологии, геологии и природных ресурсов Республики Казахстан от 14 сентября 2021 года №377.</w:t>
      </w:r>
    </w:p>
    <w:bookmarkEnd w:id="240"/>
    <w:bookmarkStart w:name="z251" w:id="241"/>
    <w:p>
      <w:pPr>
        <w:spacing w:after="0"/>
        <w:ind w:left="0"/>
        <w:jc w:val="both"/>
      </w:pPr>
      <w:r>
        <w:rPr>
          <w:rFonts w:ascii="Times New Roman"/>
          <w:b w:val="false"/>
          <w:i w:val="false"/>
          <w:color w:val="000000"/>
          <w:sz w:val="28"/>
        </w:rPr>
        <w:t>
      В июне 2023 года совместно с МЭПРРК и Агентством по защите и развитию конкуренции РК принята Дорожная карта по развитию конкуренции в сфере управления ТБО, где для формирования справедливого тарифа для бизнеса и населения необходимо пересматривать тариф на сбор, транспортировку, сортировку и захоронение ТБО 1 раз в 2года.</w:t>
      </w:r>
    </w:p>
    <w:bookmarkEnd w:id="241"/>
    <w:bookmarkStart w:name="z252" w:id="242"/>
    <w:p>
      <w:pPr>
        <w:spacing w:after="0"/>
        <w:ind w:left="0"/>
        <w:jc w:val="both"/>
      </w:pPr>
      <w:r>
        <w:rPr>
          <w:rFonts w:ascii="Times New Roman"/>
          <w:b w:val="false"/>
          <w:i w:val="false"/>
          <w:color w:val="000000"/>
          <w:sz w:val="28"/>
        </w:rPr>
        <w:t>
      После утверждения тарифа для Жангалинского района, необходимо пересматривать их 1раз в 2 года. Утверждение и своевременный пересмотр тарифов с учетом современных реалий и инфляционных процессов в районе позволит сбалансировать деятельность специализированных организаций и предъявлять соответствующие требования к качеству предоставляемых услуг.</w:t>
      </w:r>
    </w:p>
    <w:bookmarkEnd w:id="242"/>
    <w:bookmarkStart w:name="z253" w:id="243"/>
    <w:p>
      <w:pPr>
        <w:spacing w:after="0"/>
        <w:ind w:left="0"/>
        <w:jc w:val="both"/>
      </w:pPr>
      <w:r>
        <w:rPr>
          <w:rFonts w:ascii="Times New Roman"/>
          <w:b w:val="false"/>
          <w:i w:val="false"/>
          <w:color w:val="000000"/>
          <w:sz w:val="28"/>
        </w:rPr>
        <w:t>
      Определение компаний по сбору и транспортировке ТБО по средствам проведения конкурса (тендера)</w:t>
      </w:r>
    </w:p>
    <w:bookmarkEnd w:id="243"/>
    <w:bookmarkStart w:name="z254" w:id="244"/>
    <w:p>
      <w:pPr>
        <w:spacing w:after="0"/>
        <w:ind w:left="0"/>
        <w:jc w:val="both"/>
      </w:pPr>
      <w:r>
        <w:rPr>
          <w:rFonts w:ascii="Times New Roman"/>
          <w:b w:val="false"/>
          <w:i w:val="false"/>
          <w:color w:val="000000"/>
          <w:sz w:val="28"/>
        </w:rPr>
        <w:t>
      Согласно ст. 367 ЭК РК определение участников рынка по сбору ТБО осуществляется посредством проведения конкурса (тендера) в соответствии с главой 4 Закона РК" О государственных закупках".</w:t>
      </w:r>
    </w:p>
    <w:bookmarkEnd w:id="244"/>
    <w:bookmarkStart w:name="z255" w:id="245"/>
    <w:p>
      <w:pPr>
        <w:spacing w:after="0"/>
        <w:ind w:left="0"/>
        <w:jc w:val="both"/>
      </w:pPr>
      <w:r>
        <w:rPr>
          <w:rFonts w:ascii="Times New Roman"/>
          <w:b w:val="false"/>
          <w:i w:val="false"/>
          <w:color w:val="000000"/>
          <w:sz w:val="28"/>
        </w:rPr>
        <w:t>
      При проведении конкурса (тендера) по определению участников рынка, МИО устанавливать требования для специализированных организаций по сбору и вывозу ТБО в соответствии с ЭКРК и Правилами управления коммунальными отходами. Согласно требованиям экологического законодательства, установлены следующие минимальные требования к участникам конкурса по сбору и транспортировке ТБО:</w:t>
      </w:r>
    </w:p>
    <w:bookmarkEnd w:id="245"/>
    <w:bookmarkStart w:name="z256" w:id="246"/>
    <w:p>
      <w:pPr>
        <w:spacing w:after="0"/>
        <w:ind w:left="0"/>
        <w:jc w:val="both"/>
      </w:pPr>
      <w:r>
        <w:rPr>
          <w:rFonts w:ascii="Times New Roman"/>
          <w:b w:val="false"/>
          <w:i w:val="false"/>
          <w:color w:val="000000"/>
          <w:sz w:val="28"/>
        </w:rPr>
        <w:t>
      1) наличие регистрации в государственном электронном реестре разрешений и уведомлений, субъектов предпринимательства в сфере управления отходами в соответствии с требованиями статьи 337 Кодекса;</w:t>
      </w:r>
    </w:p>
    <w:bookmarkEnd w:id="246"/>
    <w:bookmarkStart w:name="z257" w:id="247"/>
    <w:p>
      <w:pPr>
        <w:spacing w:after="0"/>
        <w:ind w:left="0"/>
        <w:jc w:val="both"/>
      </w:pPr>
      <w:r>
        <w:rPr>
          <w:rFonts w:ascii="Times New Roman"/>
          <w:b w:val="false"/>
          <w:i w:val="false"/>
          <w:color w:val="000000"/>
          <w:sz w:val="28"/>
        </w:rPr>
        <w:t>
      2) иметь подкласс 38110 "Сбор неопасных отходов", 38210 "Обработка и удаление не опасных отходов" по общему классификатору видов экономической деятельности;</w:t>
      </w:r>
    </w:p>
    <w:bookmarkEnd w:id="247"/>
    <w:bookmarkStart w:name="z258" w:id="248"/>
    <w:p>
      <w:pPr>
        <w:spacing w:after="0"/>
        <w:ind w:left="0"/>
        <w:jc w:val="both"/>
      </w:pPr>
      <w:r>
        <w:rPr>
          <w:rFonts w:ascii="Times New Roman"/>
          <w:b w:val="false"/>
          <w:i w:val="false"/>
          <w:color w:val="000000"/>
          <w:sz w:val="28"/>
        </w:rPr>
        <w:t>
      3) наличие транспортных средств, оснащенных спутниковым и навигационным и системами, в собственности и (или) в аренде;</w:t>
      </w:r>
    </w:p>
    <w:bookmarkEnd w:id="248"/>
    <w:bookmarkStart w:name="z259" w:id="249"/>
    <w:p>
      <w:pPr>
        <w:spacing w:after="0"/>
        <w:ind w:left="0"/>
        <w:jc w:val="both"/>
      </w:pPr>
      <w:r>
        <w:rPr>
          <w:rFonts w:ascii="Times New Roman"/>
          <w:b w:val="false"/>
          <w:i w:val="false"/>
          <w:color w:val="000000"/>
          <w:sz w:val="28"/>
        </w:rPr>
        <w:t>
      4) наличие на праве собственности и/или аренды отапливаемых производственных помещений для стоянки, хранения, технического обслуживания и ремонта автотранспортных средств;</w:t>
      </w:r>
    </w:p>
    <w:bookmarkEnd w:id="249"/>
    <w:bookmarkStart w:name="z260" w:id="250"/>
    <w:p>
      <w:pPr>
        <w:spacing w:after="0"/>
        <w:ind w:left="0"/>
        <w:jc w:val="both"/>
      </w:pPr>
      <w:r>
        <w:rPr>
          <w:rFonts w:ascii="Times New Roman"/>
          <w:b w:val="false"/>
          <w:i w:val="false"/>
          <w:color w:val="000000"/>
          <w:sz w:val="28"/>
        </w:rPr>
        <w:t>
      5) располагать квалифицированным управленческим и техническим персоналом для оказания услуг по вывоз у коммунальных отходов и пр.</w:t>
      </w:r>
    </w:p>
    <w:bookmarkEnd w:id="250"/>
    <w:bookmarkStart w:name="z261" w:id="251"/>
    <w:p>
      <w:pPr>
        <w:spacing w:after="0"/>
        <w:ind w:left="0"/>
        <w:jc w:val="both"/>
      </w:pPr>
      <w:r>
        <w:rPr>
          <w:rFonts w:ascii="Times New Roman"/>
          <w:b w:val="false"/>
          <w:i w:val="false"/>
          <w:color w:val="000000"/>
          <w:sz w:val="28"/>
        </w:rPr>
        <w:t>
      Для повышения качества услуг по сбору и вывозу ТБО необходимо заключение долгосрочных контрактов на управление коммунальными отходами с сна конкурентной основе. Долгосрочные контракты позволят субъектам по сбору и вывозу ТБО вкладывать собственные средства в развитие компаний. Путем анализа результатов, полученных входе выполнения долгосрочных контрактов, можно оценить качество оказанных услуг. Рассмотрение вариантов заключения контрактов продолжительностью не менее 5 лет представляется важным.</w:t>
      </w:r>
    </w:p>
    <w:bookmarkEnd w:id="251"/>
    <w:bookmarkStart w:name="z262" w:id="252"/>
    <w:p>
      <w:pPr>
        <w:spacing w:after="0"/>
        <w:ind w:left="0"/>
        <w:jc w:val="both"/>
      </w:pPr>
      <w:r>
        <w:rPr>
          <w:rFonts w:ascii="Times New Roman"/>
          <w:b w:val="false"/>
          <w:i w:val="false"/>
          <w:color w:val="000000"/>
          <w:sz w:val="28"/>
        </w:rPr>
        <w:t>
      Заключение договоров публичной оферты с населением</w:t>
      </w:r>
    </w:p>
    <w:bookmarkEnd w:id="252"/>
    <w:bookmarkStart w:name="z263" w:id="253"/>
    <w:p>
      <w:pPr>
        <w:spacing w:after="0"/>
        <w:ind w:left="0"/>
        <w:jc w:val="both"/>
      </w:pPr>
      <w:r>
        <w:rPr>
          <w:rFonts w:ascii="Times New Roman"/>
          <w:b w:val="false"/>
          <w:i w:val="false"/>
          <w:color w:val="000000"/>
          <w:sz w:val="28"/>
        </w:rPr>
        <w:t>
      Согласно статье 367 ЭК РК физические лица, проживающие в жилых домах, обязаны пользоваться централизованной системой сбора твердых бытовых отходов на основании публичных договоров и оплачивать услуги за транспортировку отходов согласно утвержденным местным представительным органом тарифам.</w:t>
      </w:r>
    </w:p>
    <w:bookmarkEnd w:id="253"/>
    <w:bookmarkStart w:name="z264" w:id="254"/>
    <w:p>
      <w:pPr>
        <w:spacing w:after="0"/>
        <w:ind w:left="0"/>
        <w:jc w:val="both"/>
      </w:pPr>
      <w:r>
        <w:rPr>
          <w:rFonts w:ascii="Times New Roman"/>
          <w:b w:val="false"/>
          <w:i w:val="false"/>
          <w:color w:val="000000"/>
          <w:sz w:val="28"/>
        </w:rPr>
        <w:t>
      После определения субъекта по сбору и вывозу ТБО в Жангалинском районе, представляется важным внедрить практику заключения договоров публичной оферты, чтобы охватить всех жителей района. Соглашение в форме публичной оферты будет доступно для ознакомления на веб-сайтах специализированных компаний и на официальном сайте акимата района. На основе таких договоров будет осуществляться сбор платы, путем обхода каждого дома и предоставления жителям оплатных квитанций или другим удобным способом. Использование публичных договоров упростить процедуру для компаний обеспечит удобство для населения.</w:t>
      </w:r>
    </w:p>
    <w:bookmarkEnd w:id="254"/>
    <w:bookmarkStart w:name="z265" w:id="255"/>
    <w:p>
      <w:pPr>
        <w:spacing w:after="0"/>
        <w:ind w:left="0"/>
        <w:jc w:val="both"/>
      </w:pPr>
      <w:r>
        <w:rPr>
          <w:rFonts w:ascii="Times New Roman"/>
          <w:b w:val="false"/>
          <w:i w:val="false"/>
          <w:color w:val="000000"/>
          <w:sz w:val="28"/>
        </w:rPr>
        <w:t>
      Также акимату Жангалинского района необходимо рассмотреть возможность создания единого расчетно-финансового центра для всех коммунальных услуг, с целью повышения прозрачности и сбора средств. Следует отметить, что сельские округа находятся в отдаленных районах и в данном контексте единый центр для оплаты и приема платежейстановятсячрезвычайноудобнымсредствомдляэффективногосбораденежныхсредств.</w:t>
      </w:r>
    </w:p>
    <w:bookmarkEnd w:id="255"/>
    <w:bookmarkStart w:name="z266" w:id="256"/>
    <w:p>
      <w:pPr>
        <w:spacing w:after="0"/>
        <w:ind w:left="0"/>
        <w:jc w:val="both"/>
      </w:pPr>
      <w:r>
        <w:rPr>
          <w:rFonts w:ascii="Times New Roman"/>
          <w:b w:val="false"/>
          <w:i w:val="false"/>
          <w:color w:val="000000"/>
          <w:sz w:val="28"/>
        </w:rPr>
        <w:t>
      Обеспечения доступа сельского населения к услугам сбора и регулярного вывоза коммунальных отходов, создания и функционирования инфраструктуры</w:t>
      </w:r>
    </w:p>
    <w:bookmarkEnd w:id="256"/>
    <w:bookmarkStart w:name="z267" w:id="257"/>
    <w:p>
      <w:pPr>
        <w:spacing w:after="0"/>
        <w:ind w:left="0"/>
        <w:jc w:val="both"/>
      </w:pPr>
      <w:r>
        <w:rPr>
          <w:rFonts w:ascii="Times New Roman"/>
          <w:b w:val="false"/>
          <w:i w:val="false"/>
          <w:color w:val="000000"/>
          <w:sz w:val="28"/>
        </w:rPr>
        <w:t>
      Для обеспечения доступа сельского населения к услугам сбора и регулярного вывоза коммунальных отходов необходимо выполнить:</w:t>
      </w:r>
    </w:p>
    <w:bookmarkEnd w:id="257"/>
    <w:bookmarkStart w:name="z268" w:id="258"/>
    <w:p>
      <w:pPr>
        <w:spacing w:after="0"/>
        <w:ind w:left="0"/>
        <w:jc w:val="both"/>
      </w:pPr>
      <w:r>
        <w:rPr>
          <w:rFonts w:ascii="Times New Roman"/>
          <w:b w:val="false"/>
          <w:i w:val="false"/>
          <w:color w:val="000000"/>
          <w:sz w:val="28"/>
        </w:rPr>
        <w:t>
      -закуп специализированного транспорта для сбора и регулярного вывоза коммунальных отходов;</w:t>
      </w:r>
    </w:p>
    <w:bookmarkEnd w:id="258"/>
    <w:bookmarkStart w:name="z269" w:id="259"/>
    <w:p>
      <w:pPr>
        <w:spacing w:after="0"/>
        <w:ind w:left="0"/>
        <w:jc w:val="both"/>
      </w:pPr>
      <w:r>
        <w:rPr>
          <w:rFonts w:ascii="Times New Roman"/>
          <w:b w:val="false"/>
          <w:i w:val="false"/>
          <w:color w:val="000000"/>
          <w:sz w:val="28"/>
        </w:rPr>
        <w:t>
      - закуп контейнеров, для внедрения раздельного сбора ТБО (сухая и мокрая фракции);</w:t>
      </w:r>
    </w:p>
    <w:bookmarkEnd w:id="259"/>
    <w:bookmarkStart w:name="z270" w:id="260"/>
    <w:p>
      <w:pPr>
        <w:spacing w:after="0"/>
        <w:ind w:left="0"/>
        <w:jc w:val="both"/>
      </w:pPr>
      <w:r>
        <w:rPr>
          <w:rFonts w:ascii="Times New Roman"/>
          <w:b w:val="false"/>
          <w:i w:val="false"/>
          <w:color w:val="000000"/>
          <w:sz w:val="28"/>
        </w:rPr>
        <w:t>
      -приведение в соответствие санитарным - эпидемиологическим требованиям контейнерных площадок во дворах многоквартирных жилых домов в с. Жангала и общественных местах.</w:t>
      </w:r>
    </w:p>
    <w:bookmarkEnd w:id="260"/>
    <w:bookmarkStart w:name="z271" w:id="261"/>
    <w:p>
      <w:pPr>
        <w:spacing w:after="0"/>
        <w:ind w:left="0"/>
        <w:jc w:val="both"/>
      </w:pPr>
      <w:r>
        <w:rPr>
          <w:rFonts w:ascii="Times New Roman"/>
          <w:b w:val="false"/>
          <w:i w:val="false"/>
          <w:color w:val="000000"/>
          <w:sz w:val="28"/>
        </w:rPr>
        <w:t>
      Закуп специализированного транспорта для сбора и регулярного вывоза коммунальных отходов</w:t>
      </w:r>
    </w:p>
    <w:bookmarkEnd w:id="261"/>
    <w:bookmarkStart w:name="z272" w:id="262"/>
    <w:p>
      <w:pPr>
        <w:spacing w:after="0"/>
        <w:ind w:left="0"/>
        <w:jc w:val="both"/>
      </w:pPr>
      <w:r>
        <w:rPr>
          <w:rFonts w:ascii="Times New Roman"/>
          <w:b w:val="false"/>
          <w:i w:val="false"/>
          <w:color w:val="000000"/>
          <w:sz w:val="28"/>
        </w:rPr>
        <w:t>
      Согласно п.5 статьи 365 ЭК РК МИО обеспечивают организацию регулярного вывоза коммунальных отходов.</w:t>
      </w:r>
    </w:p>
    <w:bookmarkEnd w:id="262"/>
    <w:bookmarkStart w:name="z273" w:id="263"/>
    <w:p>
      <w:pPr>
        <w:spacing w:after="0"/>
        <w:ind w:left="0"/>
        <w:jc w:val="both"/>
      </w:pPr>
      <w:r>
        <w:rPr>
          <w:rFonts w:ascii="Times New Roman"/>
          <w:b w:val="false"/>
          <w:i w:val="false"/>
          <w:color w:val="000000"/>
          <w:sz w:val="28"/>
        </w:rPr>
        <w:t>
      В рамках программы, направленной на обеспечение доступа населения к регулярным услугам по вывозу коммунальных отходов, необходимо провести закупку двух специализированных транспортных средств. В настоящее время в Жангалинском районе доступен только один такой вид транспорта. Планируется осуществлять вывоз коммунальных отходов из сельских округов еженедельно. Отсутствие необходимого количества специализированных автомобилей может повлечь за собой задержку в выполнении графиков вывоза отходов и создание неудобств для жителей. Как результат, это может спровоцировать возникновение несанкционированных свалок. Приобретенные транспортные средства будут переданы в управление компании, выбранной через проведение конкурса (тендер) и занимающейся сбором и транспортировкой ТБО.</w:t>
      </w:r>
    </w:p>
    <w:bookmarkEnd w:id="263"/>
    <w:bookmarkStart w:name="z274" w:id="264"/>
    <w:p>
      <w:pPr>
        <w:spacing w:after="0"/>
        <w:ind w:left="0"/>
        <w:jc w:val="both"/>
      </w:pPr>
      <w:r>
        <w:rPr>
          <w:rFonts w:ascii="Times New Roman"/>
          <w:b w:val="false"/>
          <w:i w:val="false"/>
          <w:color w:val="000000"/>
          <w:sz w:val="28"/>
        </w:rPr>
        <w:t>
      В селе Жангала вывоз ТБО будет осуществляться ежедневно. При этом согласно ст.58 Санитарным правилам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сроки хранения отходов в контейнерах при температуре 0°С и ниже – не более трех суток, при плюсовой температуре – не более суток.</w:t>
      </w:r>
    </w:p>
    <w:bookmarkEnd w:id="264"/>
    <w:bookmarkStart w:name="z275" w:id="265"/>
    <w:p>
      <w:pPr>
        <w:spacing w:after="0"/>
        <w:ind w:left="0"/>
        <w:jc w:val="both"/>
      </w:pPr>
      <w:r>
        <w:rPr>
          <w:rFonts w:ascii="Times New Roman"/>
          <w:b w:val="false"/>
          <w:i w:val="false"/>
          <w:color w:val="000000"/>
          <w:sz w:val="28"/>
        </w:rPr>
        <w:t>
      В с/о ТБО будут вывозиться согласно утвержденному графику путем объезда улиц, домов с/о, например, 1 раз в неделю.</w:t>
      </w:r>
    </w:p>
    <w:bookmarkEnd w:id="265"/>
    <w:bookmarkStart w:name="z276" w:id="266"/>
    <w:p>
      <w:pPr>
        <w:spacing w:after="0"/>
        <w:ind w:left="0"/>
        <w:jc w:val="both"/>
      </w:pPr>
      <w:r>
        <w:rPr>
          <w:rFonts w:ascii="Times New Roman"/>
          <w:b w:val="false"/>
          <w:i w:val="false"/>
          <w:color w:val="000000"/>
          <w:sz w:val="28"/>
        </w:rPr>
        <w:t>
      Предлагаемый график вывоза коммунальных отходов в Жангалинском районе:</w:t>
      </w:r>
    </w:p>
    <w:bookmarkEnd w:id="266"/>
    <w:bookmarkStart w:name="z277" w:id="267"/>
    <w:p>
      <w:pPr>
        <w:spacing w:after="0"/>
        <w:ind w:left="0"/>
        <w:jc w:val="both"/>
      </w:pPr>
      <w:r>
        <w:rPr>
          <w:rFonts w:ascii="Times New Roman"/>
          <w:b w:val="false"/>
          <w:i w:val="false"/>
          <w:color w:val="000000"/>
          <w:sz w:val="28"/>
        </w:rPr>
        <w:t>
      - ежедневный вывоз в селе Жангала;</w:t>
      </w:r>
    </w:p>
    <w:bookmarkEnd w:id="267"/>
    <w:bookmarkStart w:name="z278" w:id="268"/>
    <w:p>
      <w:pPr>
        <w:spacing w:after="0"/>
        <w:ind w:left="0"/>
        <w:jc w:val="both"/>
      </w:pPr>
      <w:r>
        <w:rPr>
          <w:rFonts w:ascii="Times New Roman"/>
          <w:b w:val="false"/>
          <w:i w:val="false"/>
          <w:color w:val="000000"/>
          <w:sz w:val="28"/>
        </w:rPr>
        <w:t>
      - еженедельный вывоз из с/о.</w:t>
      </w:r>
    </w:p>
    <w:bookmarkEnd w:id="268"/>
    <w:bookmarkStart w:name="z279" w:id="269"/>
    <w:p>
      <w:pPr>
        <w:spacing w:after="0"/>
        <w:ind w:left="0"/>
        <w:jc w:val="both"/>
      </w:pPr>
      <w:r>
        <w:rPr>
          <w:rFonts w:ascii="Times New Roman"/>
          <w:b w:val="false"/>
          <w:i w:val="false"/>
          <w:color w:val="000000"/>
          <w:sz w:val="28"/>
        </w:rPr>
        <w:t>
      Закуп контейнеров для ТБО, внедрение раздельного сбора (сухой и мокрые фракции).</w:t>
      </w:r>
    </w:p>
    <w:bookmarkEnd w:id="269"/>
    <w:bookmarkStart w:name="z280" w:id="270"/>
    <w:p>
      <w:pPr>
        <w:spacing w:after="0"/>
        <w:ind w:left="0"/>
        <w:jc w:val="both"/>
      </w:pPr>
      <w:r>
        <w:rPr>
          <w:rFonts w:ascii="Times New Roman"/>
          <w:b w:val="false"/>
          <w:i w:val="false"/>
          <w:color w:val="000000"/>
          <w:sz w:val="28"/>
        </w:rPr>
        <w:t>
      Раздельный сбор отходов у источника образования является обязательным требованием экологического законодательства. Согласно ст. 321 ЭК РК раздельный сбор осуществляется по следующим фракциям:</w:t>
      </w:r>
    </w:p>
    <w:bookmarkEnd w:id="270"/>
    <w:bookmarkStart w:name="z281" w:id="271"/>
    <w:p>
      <w:pPr>
        <w:spacing w:after="0"/>
        <w:ind w:left="0"/>
        <w:jc w:val="both"/>
      </w:pPr>
      <w:r>
        <w:rPr>
          <w:rFonts w:ascii="Times New Roman"/>
          <w:b w:val="false"/>
          <w:i w:val="false"/>
          <w:color w:val="000000"/>
          <w:sz w:val="28"/>
        </w:rPr>
        <w:t>
      1) "сухая" (бумага, картон, металл, пластик и стекло);</w:t>
      </w:r>
    </w:p>
    <w:bookmarkEnd w:id="271"/>
    <w:bookmarkStart w:name="z282" w:id="272"/>
    <w:p>
      <w:pPr>
        <w:spacing w:after="0"/>
        <w:ind w:left="0"/>
        <w:jc w:val="both"/>
      </w:pPr>
      <w:r>
        <w:rPr>
          <w:rFonts w:ascii="Times New Roman"/>
          <w:b w:val="false"/>
          <w:i w:val="false"/>
          <w:color w:val="000000"/>
          <w:sz w:val="28"/>
        </w:rPr>
        <w:t>
      2) "мокрая" (пищевые отходы, органика и иное).</w:t>
      </w:r>
    </w:p>
    <w:bookmarkEnd w:id="272"/>
    <w:bookmarkStart w:name="z283" w:id="273"/>
    <w:p>
      <w:pPr>
        <w:spacing w:after="0"/>
        <w:ind w:left="0"/>
        <w:jc w:val="both"/>
      </w:pPr>
      <w:r>
        <w:rPr>
          <w:rFonts w:ascii="Times New Roman"/>
          <w:b w:val="false"/>
          <w:i w:val="false"/>
          <w:color w:val="000000"/>
          <w:sz w:val="28"/>
        </w:rPr>
        <w:t>
      Для внедрения системы раздельного сбора отходов МИО обеспечивает (приказ и.о. МЭГПР РК от 2 декабря 2021 года №482) установку необходимого количества контейнеров для раздельного сбора (не менее 2) на контейнерных площадках, что определяется исходя из численности населения, норм накопления отходов, сроков их хранения и других необходимых факторов.</w:t>
      </w:r>
    </w:p>
    <w:bookmarkEnd w:id="273"/>
    <w:bookmarkStart w:name="z284" w:id="274"/>
    <w:p>
      <w:pPr>
        <w:spacing w:after="0"/>
        <w:ind w:left="0"/>
        <w:jc w:val="both"/>
      </w:pPr>
      <w:r>
        <w:rPr>
          <w:rFonts w:ascii="Times New Roman"/>
          <w:b w:val="false"/>
          <w:i w:val="false"/>
          <w:color w:val="000000"/>
          <w:sz w:val="28"/>
        </w:rPr>
        <w:t>
      Согласно Правилам управления коммунальными отходами установлено, если коммунальные отходы собираются раздельно, для каждой категории (фракции, вида) отходов определяется своя периодичность вывоза.</w:t>
      </w:r>
    </w:p>
    <w:bookmarkEnd w:id="274"/>
    <w:bookmarkStart w:name="z285" w:id="275"/>
    <w:p>
      <w:pPr>
        <w:spacing w:after="0"/>
        <w:ind w:left="0"/>
        <w:jc w:val="both"/>
      </w:pPr>
      <w:r>
        <w:rPr>
          <w:rFonts w:ascii="Times New Roman"/>
          <w:b w:val="false"/>
          <w:i w:val="false"/>
          <w:color w:val="000000"/>
          <w:sz w:val="28"/>
        </w:rPr>
        <w:t>
      На данный момент в Жангалинском районе установлено 84 контейнеров для сбора твердых бытовых отходов (ТБО).</w:t>
      </w:r>
    </w:p>
    <w:bookmarkEnd w:id="275"/>
    <w:bookmarkStart w:name="z286" w:id="276"/>
    <w:p>
      <w:pPr>
        <w:spacing w:after="0"/>
        <w:ind w:left="0"/>
        <w:jc w:val="both"/>
      </w:pPr>
      <w:r>
        <w:rPr>
          <w:rFonts w:ascii="Times New Roman"/>
          <w:b w:val="false"/>
          <w:i w:val="false"/>
          <w:color w:val="000000"/>
          <w:sz w:val="28"/>
        </w:rPr>
        <w:t>
      Чтобы усовершенствовать систему сбора и вывоза ТБО, необходимо рассмотреть два варианта:</w:t>
      </w:r>
    </w:p>
    <w:bookmarkEnd w:id="276"/>
    <w:bookmarkStart w:name="z287" w:id="277"/>
    <w:p>
      <w:pPr>
        <w:spacing w:after="0"/>
        <w:ind w:left="0"/>
        <w:jc w:val="both"/>
      </w:pPr>
      <w:r>
        <w:rPr>
          <w:rFonts w:ascii="Times New Roman"/>
          <w:b w:val="false"/>
          <w:i w:val="false"/>
          <w:color w:val="000000"/>
          <w:sz w:val="28"/>
        </w:rPr>
        <w:t>
      - подсчитать и утвердить нормативы образования и накопления отходов, и соответственно посчитать необходимое количество контейнеров для всех жителей;</w:t>
      </w:r>
    </w:p>
    <w:bookmarkEnd w:id="277"/>
    <w:bookmarkStart w:name="z288" w:id="278"/>
    <w:p>
      <w:pPr>
        <w:spacing w:after="0"/>
        <w:ind w:left="0"/>
        <w:jc w:val="both"/>
      </w:pPr>
      <w:r>
        <w:rPr>
          <w:rFonts w:ascii="Times New Roman"/>
          <w:b w:val="false"/>
          <w:i w:val="false"/>
          <w:color w:val="000000"/>
          <w:sz w:val="28"/>
        </w:rPr>
        <w:t>
      - рассчитать количество необходимых контейнеров на основе текущей практики, где один контейнер устанавливают на четыре дома (двора).</w:t>
      </w:r>
    </w:p>
    <w:bookmarkEnd w:id="278"/>
    <w:bookmarkStart w:name="z289" w:id="279"/>
    <w:p>
      <w:pPr>
        <w:spacing w:after="0"/>
        <w:ind w:left="0"/>
        <w:jc w:val="both"/>
      </w:pPr>
      <w:r>
        <w:rPr>
          <w:rFonts w:ascii="Times New Roman"/>
          <w:b w:val="false"/>
          <w:i w:val="false"/>
          <w:color w:val="000000"/>
          <w:sz w:val="28"/>
        </w:rPr>
        <w:t>
      В таблице 5 представлено количество контейнеров согласно количеству дворов (домов). Но точное количество необходимо посчитать согласно утвержденным нормам образования и накопления отходов.</w:t>
      </w:r>
    </w:p>
    <w:bookmarkEnd w:id="279"/>
    <w:bookmarkStart w:name="z290" w:id="280"/>
    <w:p>
      <w:pPr>
        <w:spacing w:after="0"/>
        <w:ind w:left="0"/>
        <w:jc w:val="both"/>
      </w:pPr>
      <w:r>
        <w:rPr>
          <w:rFonts w:ascii="Times New Roman"/>
          <w:b w:val="false"/>
          <w:i w:val="false"/>
          <w:color w:val="000000"/>
          <w:sz w:val="28"/>
        </w:rPr>
        <w:t>
      Таблица №5 Предлагаемое количество контейнеров ТБО согласно количеству домов (дворов) с/о для полного охвата сбором и организации вывоза ТБО</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домов (дворов)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Количестово контейнеров в наличии,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необходимых контейнеров, шт.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Копжасар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Мастексай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Мендешев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Пятимар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bl>
    <w:bookmarkStart w:name="z291" w:id="281"/>
    <w:p>
      <w:pPr>
        <w:spacing w:after="0"/>
        <w:ind w:left="0"/>
        <w:jc w:val="both"/>
      </w:pPr>
      <w:r>
        <w:rPr>
          <w:rFonts w:ascii="Times New Roman"/>
          <w:b w:val="false"/>
          <w:i w:val="false"/>
          <w:color w:val="000000"/>
          <w:sz w:val="28"/>
        </w:rPr>
        <w:t>
      Таким образом, решение о количестве необходимых контейнеров ТБО может быть принято на основе расчета норм накопления отходов.</w:t>
      </w:r>
    </w:p>
    <w:bookmarkEnd w:id="281"/>
    <w:bookmarkStart w:name="z292" w:id="282"/>
    <w:p>
      <w:pPr>
        <w:spacing w:after="0"/>
        <w:ind w:left="0"/>
        <w:jc w:val="both"/>
      </w:pPr>
      <w:r>
        <w:rPr>
          <w:rFonts w:ascii="Times New Roman"/>
          <w:b w:val="false"/>
          <w:i w:val="false"/>
          <w:color w:val="000000"/>
          <w:sz w:val="28"/>
        </w:rPr>
        <w:t>
      Таблица №6 Потребность в материально-техническом оснащении для организации управления коммунальными отходами</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Количествонеобходимого специализированного транспорта (мусоровоз), ед.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необходимых мусоросортировочных линий,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необходимого оборудавания (пресс), ед.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Копжасар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Мастексай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Мендешев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Пятимар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93" w:id="283"/>
    <w:p>
      <w:pPr>
        <w:spacing w:after="0"/>
        <w:ind w:left="0"/>
        <w:jc w:val="both"/>
      </w:pPr>
      <w:r>
        <w:rPr>
          <w:rFonts w:ascii="Times New Roman"/>
          <w:b w:val="false"/>
          <w:i w:val="false"/>
          <w:color w:val="000000"/>
          <w:sz w:val="28"/>
        </w:rPr>
        <w:t>
      Приведение контейнерных площадок в соответствие санитарно-эпидемиологическим требованиям</w:t>
      </w:r>
    </w:p>
    <w:bookmarkEnd w:id="283"/>
    <w:bookmarkStart w:name="z294" w:id="284"/>
    <w:p>
      <w:pPr>
        <w:spacing w:after="0"/>
        <w:ind w:left="0"/>
        <w:jc w:val="both"/>
      </w:pPr>
      <w:r>
        <w:rPr>
          <w:rFonts w:ascii="Times New Roman"/>
          <w:b w:val="false"/>
          <w:i w:val="false"/>
          <w:color w:val="000000"/>
          <w:sz w:val="28"/>
        </w:rPr>
        <w:t>
      В селе Жангала возле благоустроенных домов имеются 5 контейнерных площадок для сбора ТБО.</w:t>
      </w:r>
    </w:p>
    <w:bookmarkEnd w:id="284"/>
    <w:bookmarkStart w:name="z295" w:id="285"/>
    <w:p>
      <w:pPr>
        <w:spacing w:after="0"/>
        <w:ind w:left="0"/>
        <w:jc w:val="both"/>
      </w:pPr>
      <w:r>
        <w:rPr>
          <w:rFonts w:ascii="Times New Roman"/>
          <w:b w:val="false"/>
          <w:i w:val="false"/>
          <w:color w:val="000000"/>
          <w:sz w:val="28"/>
        </w:rPr>
        <w:t>
      В Жангалинском районе на территории юридических лиц (госучреждений, школы, садики, магазины и пр.) установлено 38 контейнеров и 6 контейнеров на центральных улицах села Жангала.</w:t>
      </w:r>
    </w:p>
    <w:bookmarkEnd w:id="285"/>
    <w:bookmarkStart w:name="z296" w:id="286"/>
    <w:p>
      <w:pPr>
        <w:spacing w:after="0"/>
        <w:ind w:left="0"/>
        <w:jc w:val="both"/>
      </w:pPr>
      <w:r>
        <w:rPr>
          <w:rFonts w:ascii="Times New Roman"/>
          <w:b w:val="false"/>
          <w:i w:val="false"/>
          <w:color w:val="000000"/>
          <w:sz w:val="28"/>
        </w:rPr>
        <w:t>
      Контейнерные площадки не соответствуют санитарно-эпидемиологическим требованиям, установленным Санитарным правилам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w:t>
      </w:r>
    </w:p>
    <w:bookmarkEnd w:id="286"/>
    <w:bookmarkStart w:name="z297" w:id="287"/>
    <w:p>
      <w:pPr>
        <w:spacing w:after="0"/>
        <w:ind w:left="0"/>
        <w:jc w:val="both"/>
      </w:pPr>
      <w:r>
        <w:rPr>
          <w:rFonts w:ascii="Times New Roman"/>
          <w:b w:val="false"/>
          <w:i w:val="false"/>
          <w:color w:val="000000"/>
          <w:sz w:val="28"/>
        </w:rPr>
        <w:t>
      Все существующие контейнерные площадки на центральных улицах и на территории юридических лиц и новые контейнерные площадки необходимо обеспечить твердым покрытием и оградить с трех сторон на высоту, исключающую возможность распространения (разноса) отходов ветром, но не менее 1,5 м. Контейнерные площадки должны быть размещены на расстоянии не менее 25 м от жилых и общественных зданий и иметь подъездные пути для транспорта.</w:t>
      </w:r>
    </w:p>
    <w:bookmarkEnd w:id="287"/>
    <w:bookmarkStart w:name="z298" w:id="288"/>
    <w:p>
      <w:pPr>
        <w:spacing w:after="0"/>
        <w:ind w:left="0"/>
        <w:jc w:val="both"/>
      </w:pPr>
      <w:r>
        <w:rPr>
          <w:rFonts w:ascii="Times New Roman"/>
          <w:b w:val="false"/>
          <w:i w:val="false"/>
          <w:color w:val="000000"/>
          <w:sz w:val="28"/>
        </w:rPr>
        <w:t>
      Развитие системы переработки и утилизации ТБО</w:t>
      </w:r>
    </w:p>
    <w:bookmarkEnd w:id="288"/>
    <w:bookmarkStart w:name="z299" w:id="289"/>
    <w:p>
      <w:pPr>
        <w:spacing w:after="0"/>
        <w:ind w:left="0"/>
        <w:jc w:val="both"/>
      </w:pPr>
      <w:r>
        <w:rPr>
          <w:rFonts w:ascii="Times New Roman"/>
          <w:b w:val="false"/>
          <w:i w:val="false"/>
          <w:color w:val="000000"/>
          <w:sz w:val="28"/>
        </w:rPr>
        <w:t>
      Развитие системы переработки и утилизации ТБО необходимо осуществить через:</w:t>
      </w:r>
    </w:p>
    <w:bookmarkEnd w:id="289"/>
    <w:bookmarkStart w:name="z300" w:id="290"/>
    <w:p>
      <w:pPr>
        <w:spacing w:after="0"/>
        <w:ind w:left="0"/>
        <w:jc w:val="both"/>
      </w:pPr>
      <w:r>
        <w:rPr>
          <w:rFonts w:ascii="Times New Roman"/>
          <w:b w:val="false"/>
          <w:i w:val="false"/>
          <w:color w:val="000000"/>
          <w:sz w:val="28"/>
        </w:rPr>
        <w:t>
      -усиление взаимодействия с местными жителями и местным бизнес сообществом;</w:t>
      </w:r>
    </w:p>
    <w:bookmarkEnd w:id="290"/>
    <w:bookmarkStart w:name="z301" w:id="291"/>
    <w:p>
      <w:pPr>
        <w:spacing w:after="0"/>
        <w:ind w:left="0"/>
        <w:jc w:val="both"/>
      </w:pPr>
      <w:r>
        <w:rPr>
          <w:rFonts w:ascii="Times New Roman"/>
          <w:b w:val="false"/>
          <w:i w:val="false"/>
          <w:color w:val="000000"/>
          <w:sz w:val="28"/>
        </w:rPr>
        <w:t>
      -стимулирование раздельного сбора органических коммунальных отходов, в том числе путем компостирования;</w:t>
      </w:r>
    </w:p>
    <w:bookmarkEnd w:id="291"/>
    <w:bookmarkStart w:name="z302" w:id="292"/>
    <w:p>
      <w:pPr>
        <w:spacing w:after="0"/>
        <w:ind w:left="0"/>
        <w:jc w:val="both"/>
      </w:pPr>
      <w:r>
        <w:rPr>
          <w:rFonts w:ascii="Times New Roman"/>
          <w:b w:val="false"/>
          <w:i w:val="false"/>
          <w:color w:val="000000"/>
          <w:sz w:val="28"/>
        </w:rPr>
        <w:t>
      -развитие сбора и переработку опасных составляющих коммунальных отходов;</w:t>
      </w:r>
    </w:p>
    <w:bookmarkEnd w:id="292"/>
    <w:bookmarkStart w:name="z303" w:id="293"/>
    <w:p>
      <w:pPr>
        <w:spacing w:after="0"/>
        <w:ind w:left="0"/>
        <w:jc w:val="both"/>
      </w:pPr>
      <w:r>
        <w:rPr>
          <w:rFonts w:ascii="Times New Roman"/>
          <w:b w:val="false"/>
          <w:i w:val="false"/>
          <w:color w:val="000000"/>
          <w:sz w:val="28"/>
        </w:rPr>
        <w:t>
      -организацию специальных мест для сбора КГО и строительных отходов, образующихся у населения.</w:t>
      </w:r>
    </w:p>
    <w:bookmarkEnd w:id="293"/>
    <w:bookmarkStart w:name="z304" w:id="294"/>
    <w:p>
      <w:pPr>
        <w:spacing w:after="0"/>
        <w:ind w:left="0"/>
        <w:jc w:val="both"/>
      </w:pPr>
      <w:r>
        <w:rPr>
          <w:rFonts w:ascii="Times New Roman"/>
          <w:b w:val="false"/>
          <w:i w:val="false"/>
          <w:color w:val="000000"/>
          <w:sz w:val="28"/>
        </w:rPr>
        <w:t>
      Усиление взаимодействия с местными жителями и местным бизнес сообществом и пр.</w:t>
      </w:r>
    </w:p>
    <w:bookmarkEnd w:id="294"/>
    <w:bookmarkStart w:name="z305" w:id="295"/>
    <w:p>
      <w:pPr>
        <w:spacing w:after="0"/>
        <w:ind w:left="0"/>
        <w:jc w:val="both"/>
      </w:pPr>
      <w:r>
        <w:rPr>
          <w:rFonts w:ascii="Times New Roman"/>
          <w:b w:val="false"/>
          <w:i w:val="false"/>
          <w:color w:val="000000"/>
          <w:sz w:val="28"/>
        </w:rPr>
        <w:t>
      Для развития системы утилизации и переработки коммунальных отходов в Жангалинском районе необходимо усиление взаимодействия со всем и предприятиями, которые осуществляют деятельность на территории района.</w:t>
      </w:r>
    </w:p>
    <w:bookmarkEnd w:id="295"/>
    <w:bookmarkStart w:name="z306" w:id="296"/>
    <w:p>
      <w:pPr>
        <w:spacing w:after="0"/>
        <w:ind w:left="0"/>
        <w:jc w:val="both"/>
      </w:pPr>
      <w:r>
        <w:rPr>
          <w:rFonts w:ascii="Times New Roman"/>
          <w:b w:val="false"/>
          <w:i w:val="false"/>
          <w:color w:val="000000"/>
          <w:sz w:val="28"/>
        </w:rPr>
        <w:t>
      Необходимо выявлять возможности и заинтересованность представителей местного бизнес сообщества. Проводить различные встречи, круглые столы по взаимодействию МИО и бизнеса и других заинтересованных сторон для обсуждения и развития сферы управления отходами в регионе. Необходимо рассмотреть вопросы сотрудничества в развитии раздельного сбора и переработки ТБО. МИО должны оказать поддержку и содействие инициативам бизнеса. Например, предоставление земельных участков для установки контейнеров, пунктов приема вторичного сырья, создания мощностей по переработке и утилизации раздельно собранного вторичного сырья, КГО и строительных отходов, биоразлагаемых отходов и пр. Это в свою очередь дает возможность развивать раздельный сбор и переработку отходов в районе.</w:t>
      </w:r>
    </w:p>
    <w:bookmarkEnd w:id="296"/>
    <w:bookmarkStart w:name="z307" w:id="297"/>
    <w:p>
      <w:pPr>
        <w:spacing w:after="0"/>
        <w:ind w:left="0"/>
        <w:jc w:val="both"/>
      </w:pPr>
      <w:r>
        <w:rPr>
          <w:rFonts w:ascii="Times New Roman"/>
          <w:b w:val="false"/>
          <w:i w:val="false"/>
          <w:color w:val="000000"/>
          <w:sz w:val="28"/>
        </w:rPr>
        <w:t>
      Организация раздельного сбора органических коммунальных отходов и их восстановления, вт.ч. путҰм компостирования</w:t>
      </w:r>
    </w:p>
    <w:bookmarkEnd w:id="297"/>
    <w:bookmarkStart w:name="z308" w:id="298"/>
    <w:p>
      <w:pPr>
        <w:spacing w:after="0"/>
        <w:ind w:left="0"/>
        <w:jc w:val="both"/>
      </w:pPr>
      <w:r>
        <w:rPr>
          <w:rFonts w:ascii="Times New Roman"/>
          <w:b w:val="false"/>
          <w:i w:val="false"/>
          <w:color w:val="000000"/>
          <w:sz w:val="28"/>
        </w:rPr>
        <w:t>
      Стимулирование раздельного сбора органических коммунальных отходов и их восстановления, в том числе путем компостирования находится в компетенции МИО районов (ст. 365 ЭК РК).</w:t>
      </w:r>
    </w:p>
    <w:bookmarkEnd w:id="298"/>
    <w:bookmarkStart w:name="z309" w:id="299"/>
    <w:p>
      <w:pPr>
        <w:spacing w:after="0"/>
        <w:ind w:left="0"/>
        <w:jc w:val="both"/>
      </w:pPr>
      <w:r>
        <w:rPr>
          <w:rFonts w:ascii="Times New Roman"/>
          <w:b w:val="false"/>
          <w:i w:val="false"/>
          <w:color w:val="000000"/>
          <w:sz w:val="28"/>
        </w:rPr>
        <w:t>
      Также согласно п. 19 Правил управления коммунальными отходами МИО районов, сел, поселков, сельских округов проводят информационные компании для населения по внедрению компостирования органических отходов в секторе индивидуальной жилой застройки (частный сектор).</w:t>
      </w:r>
    </w:p>
    <w:bookmarkEnd w:id="299"/>
    <w:bookmarkStart w:name="z310" w:id="300"/>
    <w:p>
      <w:pPr>
        <w:spacing w:after="0"/>
        <w:ind w:left="0"/>
        <w:jc w:val="both"/>
      </w:pPr>
      <w:r>
        <w:rPr>
          <w:rFonts w:ascii="Times New Roman"/>
          <w:b w:val="false"/>
          <w:i w:val="false"/>
          <w:color w:val="000000"/>
          <w:sz w:val="28"/>
        </w:rPr>
        <w:t>
      Компостирование представляет собой технологию переработки отходов, которая основана на их естественном биоразложении. По этой причине компостирование широко применяется для переработки отходов, имеющих органическое происхождение. Сегодня существуют технологии компостирования как пищевых отходов, так и для неразделенного потока.</w:t>
      </w:r>
    </w:p>
    <w:bookmarkEnd w:id="300"/>
    <w:bookmarkStart w:name="z311" w:id="301"/>
    <w:p>
      <w:pPr>
        <w:spacing w:after="0"/>
        <w:ind w:left="0"/>
        <w:jc w:val="both"/>
      </w:pPr>
      <w:r>
        <w:rPr>
          <w:rFonts w:ascii="Times New Roman"/>
          <w:b w:val="false"/>
          <w:i w:val="false"/>
          <w:color w:val="000000"/>
          <w:sz w:val="28"/>
        </w:rPr>
        <w:t>
      Компостирование органических отходов может происходить как непосредственно в домашних хозяйствах, так и централизованно. Непосредственно в домашних хозяйствах компостирование происходит либо просто в компостных ямах, либо с применением специальных компостирующих аппаратов.</w:t>
      </w:r>
    </w:p>
    <w:bookmarkEnd w:id="301"/>
    <w:bookmarkStart w:name="z312" w:id="302"/>
    <w:p>
      <w:pPr>
        <w:spacing w:after="0"/>
        <w:ind w:left="0"/>
        <w:jc w:val="both"/>
      </w:pPr>
      <w:r>
        <w:rPr>
          <w:rFonts w:ascii="Times New Roman"/>
          <w:b w:val="false"/>
          <w:i w:val="false"/>
          <w:color w:val="000000"/>
          <w:sz w:val="28"/>
        </w:rPr>
        <w:t>
      Особенностью Жангалинского района является образования органических отходов от животноводства. Данные виды отходов захораниваются на свалках ТБО в каждом сельском округе совместно с коммунальными отходами.</w:t>
      </w:r>
    </w:p>
    <w:bookmarkEnd w:id="302"/>
    <w:bookmarkStart w:name="z313" w:id="303"/>
    <w:p>
      <w:pPr>
        <w:spacing w:after="0"/>
        <w:ind w:left="0"/>
        <w:jc w:val="both"/>
      </w:pPr>
      <w:r>
        <w:rPr>
          <w:rFonts w:ascii="Times New Roman"/>
          <w:b w:val="false"/>
          <w:i w:val="false"/>
          <w:color w:val="000000"/>
          <w:sz w:val="28"/>
        </w:rPr>
        <w:t>
      С отходами животноводства можно предпринять ряд действий, чтобы эффективно использовать их и снизить негативное воздействие на окружающую среду.</w:t>
      </w:r>
    </w:p>
    <w:bookmarkEnd w:id="303"/>
    <w:bookmarkStart w:name="z314" w:id="304"/>
    <w:p>
      <w:pPr>
        <w:spacing w:after="0"/>
        <w:ind w:left="0"/>
        <w:jc w:val="both"/>
      </w:pPr>
      <w:r>
        <w:rPr>
          <w:rFonts w:ascii="Times New Roman"/>
          <w:b w:val="false"/>
          <w:i w:val="false"/>
          <w:color w:val="000000"/>
          <w:sz w:val="28"/>
        </w:rPr>
        <w:t>
      Компостирование: одним из наиболее распространенных методов утилизации отходов животноводства является компостирование. Животный навоз и другие органические материалы могут быть переработаны в компост, который затем может использоваться как удобрение для сельского хозяйства и садоводства.</w:t>
      </w:r>
    </w:p>
    <w:bookmarkEnd w:id="304"/>
    <w:bookmarkStart w:name="z315" w:id="305"/>
    <w:p>
      <w:pPr>
        <w:spacing w:after="0"/>
        <w:ind w:left="0"/>
        <w:jc w:val="both"/>
      </w:pPr>
      <w:r>
        <w:rPr>
          <w:rFonts w:ascii="Times New Roman"/>
          <w:b w:val="false"/>
          <w:i w:val="false"/>
          <w:color w:val="000000"/>
          <w:sz w:val="28"/>
        </w:rPr>
        <w:t>
      Биогаз: отходы животноводства, такие как навоз и остатки корма, могут использоваться для производства биогаза. Биогаз можно использовать как источник энергии для отопления, генерации электроэнергии или даже для прямого использования в кухонных газовых плитах.</w:t>
      </w:r>
    </w:p>
    <w:bookmarkEnd w:id="305"/>
    <w:bookmarkStart w:name="z316" w:id="306"/>
    <w:p>
      <w:pPr>
        <w:spacing w:after="0"/>
        <w:ind w:left="0"/>
        <w:jc w:val="both"/>
      </w:pPr>
      <w:r>
        <w:rPr>
          <w:rFonts w:ascii="Times New Roman"/>
          <w:b w:val="false"/>
          <w:i w:val="false"/>
          <w:color w:val="000000"/>
          <w:sz w:val="28"/>
        </w:rPr>
        <w:t>
      Удобрение: навоз животных можно использовать как натуральное удобрение для сельского хозяйства. Оно богатит почву необходимым и питательным и веществами.</w:t>
      </w:r>
    </w:p>
    <w:bookmarkEnd w:id="306"/>
    <w:bookmarkStart w:name="z317" w:id="307"/>
    <w:p>
      <w:pPr>
        <w:spacing w:after="0"/>
        <w:ind w:left="0"/>
        <w:jc w:val="both"/>
      </w:pPr>
      <w:r>
        <w:rPr>
          <w:rFonts w:ascii="Times New Roman"/>
          <w:b w:val="false"/>
          <w:i w:val="false"/>
          <w:color w:val="000000"/>
          <w:sz w:val="28"/>
        </w:rPr>
        <w:t>
      Производство биогумуса: Биогумус является более стабильной формой органического удобрения, чем компост. Он способствует улучшению структуры почвы и удержанию влаги.</w:t>
      </w:r>
    </w:p>
    <w:bookmarkEnd w:id="307"/>
    <w:bookmarkStart w:name="z318" w:id="308"/>
    <w:p>
      <w:pPr>
        <w:spacing w:after="0"/>
        <w:ind w:left="0"/>
        <w:jc w:val="both"/>
      </w:pPr>
      <w:r>
        <w:rPr>
          <w:rFonts w:ascii="Times New Roman"/>
          <w:b w:val="false"/>
          <w:i w:val="false"/>
          <w:color w:val="000000"/>
          <w:sz w:val="28"/>
        </w:rPr>
        <w:t>
      Необходимо отметить, что эффективное управление отходами животноводства зависит от того, какие животные содержатся, масштабов ферм и мер поддержки развития субъектов предпринимательства. Решение о том, какие методы использовать, следует принимать с учетом конкретных условий и потребностей. Необходимо провести исследования по объему отходов животноводства, образующихся у населения, выявить заинтересованность в развитии и переработке отходов животноводства и оценить предполагаемый спрос на продукцию, получаемую из отходов животноводства.</w:t>
      </w:r>
    </w:p>
    <w:bookmarkEnd w:id="308"/>
    <w:bookmarkStart w:name="z319" w:id="309"/>
    <w:p>
      <w:pPr>
        <w:spacing w:after="0"/>
        <w:ind w:left="0"/>
        <w:jc w:val="both"/>
      </w:pPr>
      <w:r>
        <w:rPr>
          <w:rFonts w:ascii="Times New Roman"/>
          <w:b w:val="false"/>
          <w:i w:val="false"/>
          <w:color w:val="000000"/>
          <w:sz w:val="28"/>
        </w:rPr>
        <w:t>
      При строительстве полигона ТБО малой мощности в селе Жангала необходимо предусмотреть участок компостирования. Раздельно собранные органические отходы будут вывозиться на специально оборудованную площадку, где и будет происходить закладка компоста. В последствии такой компост можно использовать для нужд сельского хозяйства и при рекультивации мест временного хранения отходов (свалок).</w:t>
      </w:r>
    </w:p>
    <w:bookmarkEnd w:id="309"/>
    <w:bookmarkStart w:name="z320" w:id="310"/>
    <w:p>
      <w:pPr>
        <w:spacing w:after="0"/>
        <w:ind w:left="0"/>
        <w:jc w:val="both"/>
      </w:pPr>
      <w:r>
        <w:rPr>
          <w:rFonts w:ascii="Times New Roman"/>
          <w:b w:val="false"/>
          <w:i w:val="false"/>
          <w:color w:val="000000"/>
          <w:sz w:val="28"/>
        </w:rPr>
        <w:t>
      В организациях и учреждениях (например, в школах), где образуется достаточно большое количество биоразлагаемых отходов и имеется подсобное хозяйство, компостирование может производиться в индивидуальном порядке или вывозиться на участок компостирования на полигоне ТБО.</w:t>
      </w:r>
    </w:p>
    <w:bookmarkEnd w:id="310"/>
    <w:bookmarkStart w:name="z321" w:id="311"/>
    <w:p>
      <w:pPr>
        <w:spacing w:after="0"/>
        <w:ind w:left="0"/>
        <w:jc w:val="both"/>
      </w:pPr>
      <w:r>
        <w:rPr>
          <w:rFonts w:ascii="Times New Roman"/>
          <w:b w:val="false"/>
          <w:i w:val="false"/>
          <w:color w:val="000000"/>
          <w:sz w:val="28"/>
        </w:rPr>
        <w:t>
      Также необходимо в рамках государственного социального заказа и деятельности МИО проводить широкую осведомительную работу среди населения и юридических лиц по применению компостирования.</w:t>
      </w:r>
    </w:p>
    <w:bookmarkEnd w:id="311"/>
    <w:bookmarkStart w:name="z322" w:id="312"/>
    <w:p>
      <w:pPr>
        <w:spacing w:after="0"/>
        <w:ind w:left="0"/>
        <w:jc w:val="both"/>
      </w:pPr>
      <w:r>
        <w:rPr>
          <w:rFonts w:ascii="Times New Roman"/>
          <w:b w:val="false"/>
          <w:i w:val="false"/>
          <w:color w:val="000000"/>
          <w:sz w:val="28"/>
        </w:rPr>
        <w:t>
      Организация раздельного сбора и восстановления опасных составляющих коммунальных отходов.</w:t>
      </w:r>
    </w:p>
    <w:bookmarkEnd w:id="312"/>
    <w:bookmarkStart w:name="z323" w:id="313"/>
    <w:p>
      <w:pPr>
        <w:spacing w:after="0"/>
        <w:ind w:left="0"/>
        <w:jc w:val="both"/>
      </w:pPr>
      <w:r>
        <w:rPr>
          <w:rFonts w:ascii="Times New Roman"/>
          <w:b w:val="false"/>
          <w:i w:val="false"/>
          <w:color w:val="000000"/>
          <w:sz w:val="28"/>
        </w:rPr>
        <w:t>
      Опасные составляющие коммунальных отходов (электронное и электрическое оборудование, ртуть содержащие отходы, батарейки, аккумуляторы и прочие опасные компоненты) должны собираться раздельно и передаваться на восстановление специализированным предприятиям (ст. 365 ЭК РК).</w:t>
      </w:r>
    </w:p>
    <w:bookmarkEnd w:id="313"/>
    <w:bookmarkStart w:name="z324" w:id="314"/>
    <w:p>
      <w:pPr>
        <w:spacing w:after="0"/>
        <w:ind w:left="0"/>
        <w:jc w:val="both"/>
      </w:pPr>
      <w:r>
        <w:rPr>
          <w:rFonts w:ascii="Times New Roman"/>
          <w:b w:val="false"/>
          <w:i w:val="false"/>
          <w:color w:val="000000"/>
          <w:sz w:val="28"/>
        </w:rPr>
        <w:t>
      Ртуть содержащие отходы (РСО)</w:t>
      </w:r>
    </w:p>
    <w:bookmarkEnd w:id="314"/>
    <w:bookmarkStart w:name="z325" w:id="315"/>
    <w:p>
      <w:pPr>
        <w:spacing w:after="0"/>
        <w:ind w:left="0"/>
        <w:jc w:val="both"/>
      </w:pPr>
      <w:r>
        <w:rPr>
          <w:rFonts w:ascii="Times New Roman"/>
          <w:b w:val="false"/>
          <w:i w:val="false"/>
          <w:color w:val="000000"/>
          <w:sz w:val="28"/>
        </w:rPr>
        <w:t>
      Для организации системы сбора РСО у населения МИО осуществляют:</w:t>
      </w:r>
    </w:p>
    <w:bookmarkEnd w:id="315"/>
    <w:bookmarkStart w:name="z326" w:id="316"/>
    <w:p>
      <w:pPr>
        <w:spacing w:after="0"/>
        <w:ind w:left="0"/>
        <w:jc w:val="both"/>
      </w:pPr>
      <w:r>
        <w:rPr>
          <w:rFonts w:ascii="Times New Roman"/>
          <w:b w:val="false"/>
          <w:i w:val="false"/>
          <w:color w:val="000000"/>
          <w:sz w:val="28"/>
        </w:rPr>
        <w:t>
      –контроль за установкой и обслуживанием специальных универсальных контейнеров, устанавливаемых для сбора РСО, образовывавшихся у населения;</w:t>
      </w:r>
    </w:p>
    <w:bookmarkEnd w:id="316"/>
    <w:bookmarkStart w:name="z327" w:id="317"/>
    <w:p>
      <w:pPr>
        <w:spacing w:after="0"/>
        <w:ind w:left="0"/>
        <w:jc w:val="both"/>
      </w:pPr>
      <w:r>
        <w:rPr>
          <w:rFonts w:ascii="Times New Roman"/>
          <w:b w:val="false"/>
          <w:i w:val="false"/>
          <w:color w:val="000000"/>
          <w:sz w:val="28"/>
        </w:rPr>
        <w:t>
      –контроль и организацию деятельности органов управления объектом кондоминиума, которые обязаны обеспечивать меры по сохранности специальных универсальных контейнеров, осуществлять взаимодействие со специализированным предприятием, обслуживающим контейнеры, обеспечивать свободный доступ к ним, вести разъяснительную работу с жильцами, не допускать складирование в контейнер посторонних предметов, наклеивание на контейнер посторонних реклам, объявлений и т.д.;</w:t>
      </w:r>
    </w:p>
    <w:bookmarkEnd w:id="317"/>
    <w:bookmarkStart w:name="z328" w:id="318"/>
    <w:p>
      <w:pPr>
        <w:spacing w:after="0"/>
        <w:ind w:left="0"/>
        <w:jc w:val="both"/>
      </w:pPr>
      <w:r>
        <w:rPr>
          <w:rFonts w:ascii="Times New Roman"/>
          <w:b w:val="false"/>
          <w:i w:val="false"/>
          <w:color w:val="000000"/>
          <w:sz w:val="28"/>
        </w:rPr>
        <w:t>
      –организацию переработки ртуть содержащих энергосберегающих ламп, находившихся в употреблении у населения путем выделения средств для приобретения работ (услуг) специализированных предприятий на реализацию комплекса мер по демеркуризации для населения и на ремонт (замену) контейнеров для РСО.</w:t>
      </w:r>
    </w:p>
    <w:bookmarkEnd w:id="318"/>
    <w:bookmarkStart w:name="z329" w:id="319"/>
    <w:p>
      <w:pPr>
        <w:spacing w:after="0"/>
        <w:ind w:left="0"/>
        <w:jc w:val="both"/>
      </w:pPr>
      <w:r>
        <w:rPr>
          <w:rFonts w:ascii="Times New Roman"/>
          <w:b w:val="false"/>
          <w:i w:val="false"/>
          <w:color w:val="000000"/>
          <w:sz w:val="28"/>
        </w:rPr>
        <w:t>
      Приобретение работ (услуг) специализированных предприятий на реализацию комплекса мер по демеркуризации для населения и на ремонт (замену) контейнеров для РСО МИО будет проводить посредством конкурса (тендера) в соответствии с ЭК РК, Главой 4 Закона Республики Казахстан "О государственных закупках" и Правилами управления коммунальными отходами, приказ и.о. МЭГПР РК от 28 декабря 2021 года № 508.</w:t>
      </w:r>
    </w:p>
    <w:bookmarkEnd w:id="319"/>
    <w:bookmarkStart w:name="z330" w:id="320"/>
    <w:p>
      <w:pPr>
        <w:spacing w:after="0"/>
        <w:ind w:left="0"/>
        <w:jc w:val="both"/>
      </w:pPr>
      <w:r>
        <w:rPr>
          <w:rFonts w:ascii="Times New Roman"/>
          <w:b w:val="false"/>
          <w:i w:val="false"/>
          <w:color w:val="000000"/>
          <w:sz w:val="28"/>
        </w:rPr>
        <w:t>
      Электронное и электрическое оборудование (ОЭЭО)</w:t>
      </w:r>
    </w:p>
    <w:bookmarkEnd w:id="320"/>
    <w:bookmarkStart w:name="z331" w:id="321"/>
    <w:p>
      <w:pPr>
        <w:spacing w:after="0"/>
        <w:ind w:left="0"/>
        <w:jc w:val="both"/>
      </w:pPr>
      <w:r>
        <w:rPr>
          <w:rFonts w:ascii="Times New Roman"/>
          <w:b w:val="false"/>
          <w:i w:val="false"/>
          <w:color w:val="000000"/>
          <w:sz w:val="28"/>
        </w:rPr>
        <w:t>
      МИО должны принимать меры, направленные на увеличение доли раздельного сбора ОЭЭО от населения, включая, но не ограничиваясь проведением информационных кампаний, конкурсов, лекций.</w:t>
      </w:r>
    </w:p>
    <w:bookmarkEnd w:id="321"/>
    <w:bookmarkStart w:name="z332" w:id="322"/>
    <w:p>
      <w:pPr>
        <w:spacing w:after="0"/>
        <w:ind w:left="0"/>
        <w:jc w:val="both"/>
      </w:pPr>
      <w:r>
        <w:rPr>
          <w:rFonts w:ascii="Times New Roman"/>
          <w:b w:val="false"/>
          <w:i w:val="false"/>
          <w:color w:val="000000"/>
          <w:sz w:val="28"/>
        </w:rPr>
        <w:t>
      Для организации системы сбора опасных составляющих коммунальных отходов у населения необходимо принятие следующих мер:</w:t>
      </w:r>
    </w:p>
    <w:bookmarkEnd w:id="322"/>
    <w:bookmarkStart w:name="z333" w:id="323"/>
    <w:p>
      <w:pPr>
        <w:spacing w:after="0"/>
        <w:ind w:left="0"/>
        <w:jc w:val="both"/>
      </w:pPr>
      <w:r>
        <w:rPr>
          <w:rFonts w:ascii="Times New Roman"/>
          <w:b w:val="false"/>
          <w:i w:val="false"/>
          <w:color w:val="000000"/>
          <w:sz w:val="28"/>
        </w:rPr>
        <w:t>
      - Создание стационарных или передвижных пунктов/точек сбора опасных бытовых отходов, таких как батарейки, электронное и электрическое оборудование.</w:t>
      </w:r>
    </w:p>
    <w:bookmarkEnd w:id="323"/>
    <w:bookmarkStart w:name="z334" w:id="324"/>
    <w:p>
      <w:pPr>
        <w:spacing w:after="0"/>
        <w:ind w:left="0"/>
        <w:jc w:val="both"/>
      </w:pPr>
      <w:r>
        <w:rPr>
          <w:rFonts w:ascii="Times New Roman"/>
          <w:b w:val="false"/>
          <w:i w:val="false"/>
          <w:color w:val="000000"/>
          <w:sz w:val="28"/>
        </w:rPr>
        <w:t>
      - Обеспечение информирования населения об организованных пунктах приема отходов и пропаганды безопасного обращения с ними.</w:t>
      </w:r>
    </w:p>
    <w:bookmarkEnd w:id="324"/>
    <w:bookmarkStart w:name="z335" w:id="325"/>
    <w:p>
      <w:pPr>
        <w:spacing w:after="0"/>
        <w:ind w:left="0"/>
        <w:jc w:val="both"/>
      </w:pPr>
      <w:r>
        <w:rPr>
          <w:rFonts w:ascii="Times New Roman"/>
          <w:b w:val="false"/>
          <w:i w:val="false"/>
          <w:color w:val="000000"/>
          <w:sz w:val="28"/>
        </w:rPr>
        <w:t>
      - Укрепление сотрудничества с АО "Жасыл Даму", осуществляющим функции оператора расширенной ответственности производителя с целью покрытия части расходов на сбор и утилизацию отходов.</w:t>
      </w:r>
    </w:p>
    <w:bookmarkEnd w:id="325"/>
    <w:bookmarkStart w:name="z336" w:id="326"/>
    <w:p>
      <w:pPr>
        <w:spacing w:after="0"/>
        <w:ind w:left="0"/>
        <w:jc w:val="both"/>
      </w:pPr>
      <w:r>
        <w:rPr>
          <w:rFonts w:ascii="Times New Roman"/>
          <w:b w:val="false"/>
          <w:i w:val="false"/>
          <w:color w:val="000000"/>
          <w:sz w:val="28"/>
        </w:rPr>
        <w:t>
      Для сбора ОЭЭО необходимо предусмотреть стационарные пункты приема. Пункты приема могут быть созданы в магазинах (отделах магазинов, торговых точках), осуществляющих реализацию указанных товаров.</w:t>
      </w:r>
    </w:p>
    <w:bookmarkEnd w:id="326"/>
    <w:bookmarkStart w:name="z337" w:id="327"/>
    <w:p>
      <w:pPr>
        <w:spacing w:after="0"/>
        <w:ind w:left="0"/>
        <w:jc w:val="both"/>
      </w:pPr>
      <w:r>
        <w:rPr>
          <w:rFonts w:ascii="Times New Roman"/>
          <w:b w:val="false"/>
          <w:i w:val="false"/>
          <w:color w:val="000000"/>
          <w:sz w:val="28"/>
        </w:rPr>
        <w:t>
      Внедрение раздельного сбора опасных составляющих коммунальных отходов и создание пунктов вторичного сырья позволит достичь целевой показатель по раздельному сбору.</w:t>
      </w:r>
    </w:p>
    <w:bookmarkEnd w:id="327"/>
    <w:bookmarkStart w:name="z338" w:id="328"/>
    <w:p>
      <w:pPr>
        <w:spacing w:after="0"/>
        <w:ind w:left="0"/>
        <w:jc w:val="both"/>
      </w:pPr>
      <w:r>
        <w:rPr>
          <w:rFonts w:ascii="Times New Roman"/>
          <w:b w:val="false"/>
          <w:i w:val="false"/>
          <w:color w:val="000000"/>
          <w:sz w:val="28"/>
        </w:rPr>
        <w:t>
      Раздельный сбор и восстановление опасных составляющих коммунальных отходов у госучреждений и юридических лиц</w:t>
      </w:r>
    </w:p>
    <w:bookmarkEnd w:id="328"/>
    <w:bookmarkStart w:name="z339" w:id="329"/>
    <w:p>
      <w:pPr>
        <w:spacing w:after="0"/>
        <w:ind w:left="0"/>
        <w:jc w:val="both"/>
      </w:pPr>
      <w:r>
        <w:rPr>
          <w:rFonts w:ascii="Times New Roman"/>
          <w:b w:val="false"/>
          <w:i w:val="false"/>
          <w:color w:val="000000"/>
          <w:sz w:val="28"/>
        </w:rPr>
        <w:t>
      Опасные оставляющие коммунальных отходов, образующиеся у юридических лиц в независимости от вида деятельности, также должны собираться раздельно и передаваться на восстановление специализированными организациям и (предприятиям) (ст.365ЭКРК).</w:t>
      </w:r>
    </w:p>
    <w:bookmarkEnd w:id="329"/>
    <w:bookmarkStart w:name="z340" w:id="330"/>
    <w:p>
      <w:pPr>
        <w:spacing w:after="0"/>
        <w:ind w:left="0"/>
        <w:jc w:val="both"/>
      </w:pPr>
      <w:r>
        <w:rPr>
          <w:rFonts w:ascii="Times New Roman"/>
          <w:b w:val="false"/>
          <w:i w:val="false"/>
          <w:color w:val="000000"/>
          <w:sz w:val="28"/>
        </w:rPr>
        <w:t>
      Все государственные учреждения и бюджетные организации Жангалинского района должны будут заключить договоры на услуги по управлению с опасными отходами. Акимату села Жангала и акиматам с/о необходимо провести профилактическую работу с юридическими лицами и государственными учреждениями.</w:t>
      </w:r>
    </w:p>
    <w:bookmarkEnd w:id="330"/>
    <w:bookmarkStart w:name="z341" w:id="331"/>
    <w:p>
      <w:pPr>
        <w:spacing w:after="0"/>
        <w:ind w:left="0"/>
        <w:jc w:val="both"/>
      </w:pPr>
      <w:r>
        <w:rPr>
          <w:rFonts w:ascii="Times New Roman"/>
          <w:b w:val="false"/>
          <w:i w:val="false"/>
          <w:color w:val="000000"/>
          <w:sz w:val="28"/>
        </w:rPr>
        <w:t>
      Организация специальных мест для сбора КГО и строительных отходов, образующихся у населения</w:t>
      </w:r>
    </w:p>
    <w:bookmarkEnd w:id="331"/>
    <w:bookmarkStart w:name="z342" w:id="332"/>
    <w:p>
      <w:pPr>
        <w:spacing w:after="0"/>
        <w:ind w:left="0"/>
        <w:jc w:val="both"/>
      </w:pPr>
      <w:r>
        <w:rPr>
          <w:rFonts w:ascii="Times New Roman"/>
          <w:b w:val="false"/>
          <w:i w:val="false"/>
          <w:color w:val="000000"/>
          <w:sz w:val="28"/>
        </w:rPr>
        <w:t>
      Согласно пункту 19 Требовании к раздельному сбору отходов приказ и.о. МЭГПР от2 декабря 2021 года № 482 МИО организуют место площадью не менее 12 м2 с покрытием и ограждением для строительных и крупногабаритных отходов, образующихся у физических лиц (жителей).</w:t>
      </w:r>
    </w:p>
    <w:bookmarkEnd w:id="332"/>
    <w:bookmarkStart w:name="z343" w:id="333"/>
    <w:p>
      <w:pPr>
        <w:spacing w:after="0"/>
        <w:ind w:left="0"/>
        <w:jc w:val="both"/>
      </w:pPr>
      <w:r>
        <w:rPr>
          <w:rFonts w:ascii="Times New Roman"/>
          <w:b w:val="false"/>
          <w:i w:val="false"/>
          <w:color w:val="000000"/>
          <w:sz w:val="28"/>
        </w:rPr>
        <w:t>
      Физические и юридические лица, осуществляющие строительство или ремонт недвижимых объектов, согласно пункту 17 Требовании к раздельному сбору отходов приказ и.о. МЭГПР от 2 декабря 2021 года № 482 производят самостоятельный вывоз строительных и крупно габаритных отходов в специальные места, организованные местными исполнительными органами.</w:t>
      </w:r>
    </w:p>
    <w:bookmarkEnd w:id="333"/>
    <w:bookmarkStart w:name="z344" w:id="334"/>
    <w:p>
      <w:pPr>
        <w:spacing w:after="0"/>
        <w:ind w:left="0"/>
        <w:jc w:val="both"/>
      </w:pPr>
      <w:r>
        <w:rPr>
          <w:rFonts w:ascii="Times New Roman"/>
          <w:b w:val="false"/>
          <w:i w:val="false"/>
          <w:color w:val="000000"/>
          <w:sz w:val="28"/>
        </w:rPr>
        <w:t>
      Акимату села Жангала и акиматам с/о необходимо в дальнейшем определить специально организованные места для сбора КГО и строительных отходов от населения. Специальные места для строительных и КГО можно разместить вблизи полигонов ТБО.</w:t>
      </w:r>
    </w:p>
    <w:bookmarkEnd w:id="334"/>
    <w:bookmarkStart w:name="z345" w:id="335"/>
    <w:p>
      <w:pPr>
        <w:spacing w:after="0"/>
        <w:ind w:left="0"/>
        <w:jc w:val="both"/>
      </w:pPr>
      <w:r>
        <w:rPr>
          <w:rFonts w:ascii="Times New Roman"/>
          <w:b w:val="false"/>
          <w:i w:val="false"/>
          <w:color w:val="000000"/>
          <w:sz w:val="28"/>
        </w:rPr>
        <w:t>
      Сбор строительных отходов необходимо осуществлять, как правило, одним из следующих способов: сбор в мешки с последующих загрузкой в бортовой или самосвальный автомобиль; складирование отходов навалом с последующей перегрузкой в бортовой или самосвальный автомобиль.</w:t>
      </w:r>
    </w:p>
    <w:bookmarkEnd w:id="335"/>
    <w:bookmarkStart w:name="z346" w:id="336"/>
    <w:p>
      <w:pPr>
        <w:spacing w:after="0"/>
        <w:ind w:left="0"/>
        <w:jc w:val="both"/>
      </w:pPr>
      <w:r>
        <w:rPr>
          <w:rFonts w:ascii="Times New Roman"/>
          <w:b w:val="false"/>
          <w:i w:val="false"/>
          <w:color w:val="000000"/>
          <w:sz w:val="28"/>
        </w:rPr>
        <w:t>
      В соответствии с требованиями законодательства МИО обеспечивают организацию специальных мест для сбора КГО и строительных отходов, образующихся у населения. Однако, основным проблемным вопросом на сегодняшний день является отсутствие решений по дальнейшему обращению с данными видами отходов.</w:t>
      </w:r>
    </w:p>
    <w:bookmarkEnd w:id="336"/>
    <w:bookmarkStart w:name="z347" w:id="337"/>
    <w:p>
      <w:pPr>
        <w:spacing w:after="0"/>
        <w:ind w:left="0"/>
        <w:jc w:val="both"/>
      </w:pPr>
      <w:r>
        <w:rPr>
          <w:rFonts w:ascii="Times New Roman"/>
          <w:b w:val="false"/>
          <w:i w:val="false"/>
          <w:color w:val="000000"/>
          <w:sz w:val="28"/>
        </w:rPr>
        <w:t>
      В целях развития переработки строительных отходов в Жангалинском районе рекомендуется внедрить технологии по их переработке. МИО будут создавать специальные места в поселках и селе для сбора строительных отходов и КГО от населения. Данные отходы с этих мест будут вывозится на специальную площадку (возле полигона села Жангала или на территории полигона) для строительных и КГО со специальной дробильной установкой. На этой площадке будет производится дробление КГО и строительных отходов. Основной метод переработки КГО и строительных отходов – это механическая переработка, которая включает раздробление материалов и их последующую сортировку на основе размера, типа и качества. Технология дробления позволяет изменять гранулометрический состав материала и получить продукцию для использования в строительстве дорог, земляных насыпей, заполнения пустот и т.д.</w:t>
      </w:r>
    </w:p>
    <w:bookmarkEnd w:id="337"/>
    <w:bookmarkStart w:name="z348" w:id="338"/>
    <w:p>
      <w:pPr>
        <w:spacing w:after="0"/>
        <w:ind w:left="0"/>
        <w:jc w:val="both"/>
      </w:pPr>
      <w:r>
        <w:rPr>
          <w:rFonts w:ascii="Times New Roman"/>
          <w:b w:val="false"/>
          <w:i w:val="false"/>
          <w:color w:val="000000"/>
          <w:sz w:val="28"/>
        </w:rPr>
        <w:t>
      После дробления, полученную продукцию, можно использовать как изоляционный слой на полигоне села Жангала.</w:t>
      </w:r>
    </w:p>
    <w:bookmarkEnd w:id="338"/>
    <w:bookmarkStart w:name="z349" w:id="339"/>
    <w:p>
      <w:pPr>
        <w:spacing w:after="0"/>
        <w:ind w:left="0"/>
        <w:jc w:val="both"/>
      </w:pPr>
      <w:r>
        <w:rPr>
          <w:rFonts w:ascii="Times New Roman"/>
          <w:b w:val="false"/>
          <w:i w:val="false"/>
          <w:color w:val="000000"/>
          <w:sz w:val="28"/>
        </w:rPr>
        <w:t>
      Рациональное управление полигонами с учетом экологических аспектов</w:t>
      </w:r>
    </w:p>
    <w:bookmarkEnd w:id="339"/>
    <w:bookmarkStart w:name="z350" w:id="340"/>
    <w:p>
      <w:pPr>
        <w:spacing w:after="0"/>
        <w:ind w:left="0"/>
        <w:jc w:val="both"/>
      </w:pPr>
      <w:r>
        <w:rPr>
          <w:rFonts w:ascii="Times New Roman"/>
          <w:b w:val="false"/>
          <w:i w:val="false"/>
          <w:color w:val="000000"/>
          <w:sz w:val="28"/>
        </w:rPr>
        <w:t>
      Рациональное управление полигонами с учетом экологических аспектов включает в себя следующие ключевые меры:</w:t>
      </w:r>
    </w:p>
    <w:bookmarkEnd w:id="340"/>
    <w:bookmarkStart w:name="z351" w:id="341"/>
    <w:p>
      <w:pPr>
        <w:spacing w:after="0"/>
        <w:ind w:left="0"/>
        <w:jc w:val="both"/>
      </w:pPr>
      <w:r>
        <w:rPr>
          <w:rFonts w:ascii="Times New Roman"/>
          <w:b w:val="false"/>
          <w:i w:val="false"/>
          <w:color w:val="000000"/>
          <w:sz w:val="28"/>
        </w:rPr>
        <w:t>
      - строительство полигона ТБО малой мощности в селе Жангала.</w:t>
      </w:r>
    </w:p>
    <w:bookmarkEnd w:id="341"/>
    <w:bookmarkStart w:name="z352" w:id="342"/>
    <w:p>
      <w:pPr>
        <w:spacing w:after="0"/>
        <w:ind w:left="0"/>
        <w:jc w:val="both"/>
      </w:pPr>
      <w:r>
        <w:rPr>
          <w:rFonts w:ascii="Times New Roman"/>
          <w:b w:val="false"/>
          <w:i w:val="false"/>
          <w:color w:val="000000"/>
          <w:sz w:val="28"/>
        </w:rPr>
        <w:t>
      - создание трех мусороперегрузочных пунктов для отдаленных сельских округов, таких как Жанақазан, Маштексай и Айдархан.</w:t>
      </w:r>
    </w:p>
    <w:bookmarkEnd w:id="342"/>
    <w:bookmarkStart w:name="z353" w:id="343"/>
    <w:p>
      <w:pPr>
        <w:spacing w:after="0"/>
        <w:ind w:left="0"/>
        <w:jc w:val="both"/>
      </w:pPr>
      <w:r>
        <w:rPr>
          <w:rFonts w:ascii="Times New Roman"/>
          <w:b w:val="false"/>
          <w:i w:val="false"/>
          <w:color w:val="000000"/>
          <w:sz w:val="28"/>
        </w:rPr>
        <w:t>
      - закрытие и постепенная рекультивация действующих свалок.</w:t>
      </w:r>
    </w:p>
    <w:bookmarkEnd w:id="343"/>
    <w:bookmarkStart w:name="z354" w:id="344"/>
    <w:p>
      <w:pPr>
        <w:spacing w:after="0"/>
        <w:ind w:left="0"/>
        <w:jc w:val="both"/>
      </w:pPr>
      <w:r>
        <w:rPr>
          <w:rFonts w:ascii="Times New Roman"/>
          <w:b w:val="false"/>
          <w:i w:val="false"/>
          <w:color w:val="000000"/>
          <w:sz w:val="28"/>
        </w:rPr>
        <w:t>
      Данные меры направлены на улучшение управления отходами, снижение загрязнения окружающей среды и обеспечение устойчивого использования земельных ресурсов в Жангалинском районе.</w:t>
      </w:r>
    </w:p>
    <w:bookmarkEnd w:id="344"/>
    <w:bookmarkStart w:name="z355" w:id="345"/>
    <w:p>
      <w:pPr>
        <w:spacing w:after="0"/>
        <w:ind w:left="0"/>
        <w:jc w:val="both"/>
      </w:pPr>
      <w:r>
        <w:rPr>
          <w:rFonts w:ascii="Times New Roman"/>
          <w:b w:val="false"/>
          <w:i w:val="false"/>
          <w:color w:val="000000"/>
          <w:sz w:val="28"/>
        </w:rPr>
        <w:t>
      Строительство полигона ТБО с сортировочной линией в селе Жангала</w:t>
      </w:r>
    </w:p>
    <w:bookmarkEnd w:id="345"/>
    <w:bookmarkStart w:name="z356" w:id="346"/>
    <w:p>
      <w:pPr>
        <w:spacing w:after="0"/>
        <w:ind w:left="0"/>
        <w:jc w:val="both"/>
      </w:pPr>
      <w:r>
        <w:rPr>
          <w:rFonts w:ascii="Times New Roman"/>
          <w:b w:val="false"/>
          <w:i w:val="false"/>
          <w:color w:val="000000"/>
          <w:sz w:val="28"/>
        </w:rPr>
        <w:t>
      На данный момент в Жангалинском районе коммунальные отходы захораниваются на поселковых свалках. Общее количество таких свалок в районе составляет 9, и их местоположение специально определено акиматами поселков.</w:t>
      </w:r>
    </w:p>
    <w:bookmarkEnd w:id="346"/>
    <w:bookmarkStart w:name="z357" w:id="347"/>
    <w:p>
      <w:pPr>
        <w:spacing w:after="0"/>
        <w:ind w:left="0"/>
        <w:jc w:val="both"/>
      </w:pPr>
      <w:r>
        <w:rPr>
          <w:rFonts w:ascii="Times New Roman"/>
          <w:b w:val="false"/>
          <w:i w:val="false"/>
          <w:color w:val="000000"/>
          <w:sz w:val="28"/>
        </w:rPr>
        <w:t>
      Одной из важных стратегических задач является уменьшение количества свалок и обеспечение того, чтобы имеющиеся полигоны или новые планирующиеся к строительству полигоны соответствовали экологическим и санитарным нормам.</w:t>
      </w:r>
    </w:p>
    <w:bookmarkEnd w:id="347"/>
    <w:bookmarkStart w:name="z358" w:id="348"/>
    <w:p>
      <w:pPr>
        <w:spacing w:after="0"/>
        <w:ind w:left="0"/>
        <w:jc w:val="both"/>
      </w:pPr>
      <w:r>
        <w:rPr>
          <w:rFonts w:ascii="Times New Roman"/>
          <w:b w:val="false"/>
          <w:i w:val="false"/>
          <w:color w:val="000000"/>
          <w:sz w:val="28"/>
        </w:rPr>
        <w:t>
      Для обеспечения безопасного захоронения коммунальных отходов запланирована работа по строительству нового полигона малой мощности в селе Жангала, Жангалинского района. На 2024-2025 гг. запланирована разработка ПСД, строительство и введение в эксплуатацию нового полигона запланирована на 2026 г. Данная мера направлена на улучшение управления коммунальными отходами, снижение негативного воздействия на окружающую среду.</w:t>
      </w:r>
    </w:p>
    <w:bookmarkEnd w:id="348"/>
    <w:bookmarkStart w:name="z359" w:id="349"/>
    <w:p>
      <w:pPr>
        <w:spacing w:after="0"/>
        <w:ind w:left="0"/>
        <w:jc w:val="both"/>
      </w:pPr>
      <w:r>
        <w:rPr>
          <w:rFonts w:ascii="Times New Roman"/>
          <w:b w:val="false"/>
          <w:i w:val="false"/>
          <w:color w:val="000000"/>
          <w:sz w:val="28"/>
        </w:rPr>
        <w:t>
      Полигоны должны быть построены с учетом экологических и санитарных норм, а также национальных стандартов (ст. 350 ЭК РК). При определении мощности полигона необходимо учитывать объем образующихся отходов от всего населения Жангалинского района. Необходимо ускорить строительство нового полигона, эффективной работы сортировочной линии, и обеспечить соблюдение требований законодательства по захоронению ТБО.</w:t>
      </w:r>
    </w:p>
    <w:bookmarkEnd w:id="349"/>
    <w:bookmarkStart w:name="z360" w:id="350"/>
    <w:p>
      <w:pPr>
        <w:spacing w:after="0"/>
        <w:ind w:left="0"/>
        <w:jc w:val="both"/>
      </w:pPr>
      <w:r>
        <w:rPr>
          <w:rFonts w:ascii="Times New Roman"/>
          <w:b w:val="false"/>
          <w:i w:val="false"/>
          <w:color w:val="000000"/>
          <w:sz w:val="28"/>
        </w:rPr>
        <w:t>
      Согласно действующему СТ 3696-2020 Полигоны для твердо-бытовых отходов малой мощности -это ограниченная территория, на которую поступает менее 50 тонн отходов в сутки для захоронения, имеющий специальные площадки переработки (сортировки), компостирования и размещения отходов без намерения изъятия. Согласно СТ 3696-2020 с целью сокращения количества захораниваемых отходов оператор полигона обязан организовать работу по 100 % сортировке всех поступающих отходов на территории МСП с выделением полезных для дальнейшей переработки фракций.</w:t>
      </w:r>
    </w:p>
    <w:bookmarkEnd w:id="350"/>
    <w:bookmarkStart w:name="z361" w:id="351"/>
    <w:p>
      <w:pPr>
        <w:spacing w:after="0"/>
        <w:ind w:left="0"/>
        <w:jc w:val="both"/>
      </w:pPr>
      <w:r>
        <w:rPr>
          <w:rFonts w:ascii="Times New Roman"/>
          <w:b w:val="false"/>
          <w:i w:val="false"/>
          <w:color w:val="000000"/>
          <w:sz w:val="28"/>
        </w:rPr>
        <w:t>
      Оператор полигона ТБО должен принять меры по уменьшению образования метана на полигоне путем сокращения объемов захоронения биоразлагаемых отходов. Биоразлагаемые отходы должны быть направлены на участок по сортирования.</w:t>
      </w:r>
    </w:p>
    <w:bookmarkEnd w:id="351"/>
    <w:bookmarkStart w:name="z362" w:id="352"/>
    <w:p>
      <w:pPr>
        <w:spacing w:after="0"/>
        <w:ind w:left="0"/>
        <w:jc w:val="both"/>
      </w:pPr>
      <w:r>
        <w:rPr>
          <w:rFonts w:ascii="Times New Roman"/>
          <w:b w:val="false"/>
          <w:i w:val="false"/>
          <w:color w:val="000000"/>
          <w:sz w:val="28"/>
        </w:rPr>
        <w:t>
      Мусороперерабатывающий комплекс полигона ТБО должен включать в себя, как минимум, пресс гидравлический для отходов бумаги и картона, полиэтилена, тетрапакетов. В дальнейшем переработанные отходы передаются сторонним специализированным организациям, либо используются в собственном производстве оператора.</w:t>
      </w:r>
    </w:p>
    <w:bookmarkEnd w:id="352"/>
    <w:bookmarkStart w:name="z363" w:id="353"/>
    <w:p>
      <w:pPr>
        <w:spacing w:after="0"/>
        <w:ind w:left="0"/>
        <w:jc w:val="both"/>
      </w:pPr>
      <w:r>
        <w:rPr>
          <w:rFonts w:ascii="Times New Roman"/>
          <w:b w:val="false"/>
          <w:i w:val="false"/>
          <w:color w:val="000000"/>
          <w:sz w:val="28"/>
        </w:rPr>
        <w:t>
      На полигонах ТБО в целях уменьшения объемов не утильных остатков, подлежащих захоронению, оператор полигона обязан предусмотреть печи инсенераторы с режимом температуры в камере сжигания не менее от 760 ˚C и дополнительной камерой дожига от ходящих газов с температурой до 900˚Cи, с обязательной установкой комплексной системы очистки отходящих дымовых газов со степенью очистки не менее 94% , которая обеспечивает пороговые значения выбросов в атмосферу основных вредных веществ.</w:t>
      </w:r>
    </w:p>
    <w:bookmarkEnd w:id="353"/>
    <w:bookmarkStart w:name="z364" w:id="354"/>
    <w:p>
      <w:pPr>
        <w:spacing w:after="0"/>
        <w:ind w:left="0"/>
        <w:jc w:val="both"/>
      </w:pPr>
      <w:r>
        <w:rPr>
          <w:rFonts w:ascii="Times New Roman"/>
          <w:b w:val="false"/>
          <w:i w:val="false"/>
          <w:color w:val="000000"/>
          <w:sz w:val="28"/>
        </w:rPr>
        <w:t>
      Создание мусороперегрузочных пунктов для отдаленных сельских округов</w:t>
      </w:r>
    </w:p>
    <w:bookmarkEnd w:id="354"/>
    <w:bookmarkStart w:name="z365" w:id="355"/>
    <w:p>
      <w:pPr>
        <w:spacing w:after="0"/>
        <w:ind w:left="0"/>
        <w:jc w:val="both"/>
      </w:pPr>
      <w:r>
        <w:rPr>
          <w:rFonts w:ascii="Times New Roman"/>
          <w:b w:val="false"/>
          <w:i w:val="false"/>
          <w:color w:val="000000"/>
          <w:sz w:val="28"/>
        </w:rPr>
        <w:t>
      Для оптимизации управления коммунальными отходами и уменьшения необходимого количества полигонов, а так же с целью обеспечения более эффективной системы утилизации отходов, необходимо рассмотреть возможность создания мусора перегрузочных пунктов для отдаленных сельских округов Жангалинского района.</w:t>
      </w:r>
    </w:p>
    <w:bookmarkEnd w:id="355"/>
    <w:bookmarkStart w:name="z366" w:id="356"/>
    <w:p>
      <w:pPr>
        <w:spacing w:after="0"/>
        <w:ind w:left="0"/>
        <w:jc w:val="both"/>
      </w:pPr>
      <w:r>
        <w:rPr>
          <w:rFonts w:ascii="Times New Roman"/>
          <w:b w:val="false"/>
          <w:i w:val="false"/>
          <w:color w:val="000000"/>
          <w:sz w:val="28"/>
        </w:rPr>
        <w:t>
      Так, планируется создание трех мусора перегрузочных пунктов для отдаленных сельских округов, таких как Жаңақазан, Маштексай и Айдархан.</w:t>
      </w:r>
    </w:p>
    <w:bookmarkEnd w:id="356"/>
    <w:bookmarkStart w:name="z367" w:id="357"/>
    <w:p>
      <w:pPr>
        <w:spacing w:after="0"/>
        <w:ind w:left="0"/>
        <w:jc w:val="both"/>
      </w:pPr>
      <w:r>
        <w:rPr>
          <w:rFonts w:ascii="Times New Roman"/>
          <w:b w:val="false"/>
          <w:i w:val="false"/>
          <w:color w:val="000000"/>
          <w:sz w:val="28"/>
        </w:rPr>
        <w:t>
      Эти мусора перегрузочные пункты будут выполнять следующие функции:</w:t>
      </w:r>
    </w:p>
    <w:bookmarkEnd w:id="357"/>
    <w:bookmarkStart w:name="z368" w:id="358"/>
    <w:p>
      <w:pPr>
        <w:spacing w:after="0"/>
        <w:ind w:left="0"/>
        <w:jc w:val="both"/>
      </w:pPr>
      <w:r>
        <w:rPr>
          <w:rFonts w:ascii="Times New Roman"/>
          <w:b w:val="false"/>
          <w:i w:val="false"/>
          <w:color w:val="000000"/>
          <w:sz w:val="28"/>
        </w:rPr>
        <w:t>
      Временное хранение отходов: они предоставят возможность временного хранения коммунальных отходов до их дальнейшей переработки или захоронения, сроком до шести месяцев.</w:t>
      </w:r>
    </w:p>
    <w:bookmarkEnd w:id="358"/>
    <w:bookmarkStart w:name="z369" w:id="359"/>
    <w:p>
      <w:pPr>
        <w:spacing w:after="0"/>
        <w:ind w:left="0"/>
        <w:jc w:val="both"/>
      </w:pPr>
      <w:r>
        <w:rPr>
          <w:rFonts w:ascii="Times New Roman"/>
          <w:b w:val="false"/>
          <w:i w:val="false"/>
          <w:color w:val="000000"/>
          <w:sz w:val="28"/>
        </w:rPr>
        <w:t>
      Сортировка отходов: в этих пунктах можно будет осуществлять сортировку отходов, чтобы выделить материалы, которые могут быть подвергнуты переработке, и отделить их от тех, которые должны быть захоронены.</w:t>
      </w:r>
    </w:p>
    <w:bookmarkEnd w:id="359"/>
    <w:bookmarkStart w:name="z370" w:id="360"/>
    <w:p>
      <w:pPr>
        <w:spacing w:after="0"/>
        <w:ind w:left="0"/>
        <w:jc w:val="both"/>
      </w:pPr>
      <w:r>
        <w:rPr>
          <w:rFonts w:ascii="Times New Roman"/>
          <w:b w:val="false"/>
          <w:i w:val="false"/>
          <w:color w:val="000000"/>
          <w:sz w:val="28"/>
        </w:rPr>
        <w:t>
      Оптимизация транспортировки: Мусора перегрузочные пункты позволят оптимизировать процесс транспортировки от ходов из отдаленных сельских округов в районный центр или к месту окончательного захоронения.</w:t>
      </w:r>
    </w:p>
    <w:bookmarkEnd w:id="360"/>
    <w:bookmarkStart w:name="z371" w:id="361"/>
    <w:p>
      <w:pPr>
        <w:spacing w:after="0"/>
        <w:ind w:left="0"/>
        <w:jc w:val="both"/>
      </w:pPr>
      <w:r>
        <w:rPr>
          <w:rFonts w:ascii="Times New Roman"/>
          <w:b w:val="false"/>
          <w:i w:val="false"/>
          <w:color w:val="000000"/>
          <w:sz w:val="28"/>
        </w:rPr>
        <w:t>
      Такие меры могут способствовать более эффективному управлению отходами и снижению негативного воздействия на окружающую среду, особенно в отдаленных районах Жангалинского района.</w:t>
      </w:r>
    </w:p>
    <w:bookmarkEnd w:id="361"/>
    <w:bookmarkStart w:name="z372" w:id="362"/>
    <w:p>
      <w:pPr>
        <w:spacing w:after="0"/>
        <w:ind w:left="0"/>
        <w:jc w:val="both"/>
      </w:pPr>
      <w:r>
        <w:rPr>
          <w:rFonts w:ascii="Times New Roman"/>
          <w:b w:val="false"/>
          <w:i w:val="false"/>
          <w:color w:val="000000"/>
          <w:sz w:val="28"/>
        </w:rPr>
        <w:t>
      Согласно статье 320 ЭКРК места накопления отходов предназначены для:</w:t>
      </w:r>
    </w:p>
    <w:bookmarkEnd w:id="362"/>
    <w:bookmarkStart w:name="z373" w:id="363"/>
    <w:p>
      <w:pPr>
        <w:spacing w:after="0"/>
        <w:ind w:left="0"/>
        <w:jc w:val="both"/>
      </w:pPr>
      <w:r>
        <w:rPr>
          <w:rFonts w:ascii="Times New Roman"/>
          <w:b w:val="false"/>
          <w:i w:val="false"/>
          <w:color w:val="000000"/>
          <w:sz w:val="28"/>
        </w:rPr>
        <w:t>
      1)временного складирования отходов на месте образования на срок не более шести месяцев до даты их сбора (передач и специализированным организациям) или самостоятельного вывоза на объект, где данные отходы будут подвергнуты операциям по восстановлению или удалению;</w:t>
      </w:r>
    </w:p>
    <w:bookmarkEnd w:id="363"/>
    <w:bookmarkStart w:name="z374" w:id="364"/>
    <w:p>
      <w:pPr>
        <w:spacing w:after="0"/>
        <w:ind w:left="0"/>
        <w:jc w:val="both"/>
      </w:pPr>
      <w:r>
        <w:rPr>
          <w:rFonts w:ascii="Times New Roman"/>
          <w:b w:val="false"/>
          <w:i w:val="false"/>
          <w:color w:val="000000"/>
          <w:sz w:val="28"/>
        </w:rPr>
        <w:t>
      2)временного складирования не опасных отходов в процессе их сбора (в контейнерах, на перевалочных и сортировочных станциях), на срок не более трех месяцев до даты их вывоза на объект, где данные отходы будут подвергнуты операциям по восстановлению или удалению.</w:t>
      </w:r>
    </w:p>
    <w:bookmarkEnd w:id="364"/>
    <w:bookmarkStart w:name="z375" w:id="365"/>
    <w:p>
      <w:pPr>
        <w:spacing w:after="0"/>
        <w:ind w:left="0"/>
        <w:jc w:val="both"/>
      </w:pPr>
      <w:r>
        <w:rPr>
          <w:rFonts w:ascii="Times New Roman"/>
          <w:b w:val="false"/>
          <w:i w:val="false"/>
          <w:color w:val="000000"/>
          <w:sz w:val="28"/>
        </w:rPr>
        <w:t>
      Согласно приказу и.о. МЭПР РК от 28 декабря 2021 года № 508 Об утверждении правил управления коммунальными отходами необходимо соблюдать следующее:</w:t>
      </w:r>
    </w:p>
    <w:bookmarkEnd w:id="365"/>
    <w:bookmarkStart w:name="z376" w:id="366"/>
    <w:p>
      <w:pPr>
        <w:spacing w:after="0"/>
        <w:ind w:left="0"/>
        <w:jc w:val="both"/>
      </w:pPr>
      <w:r>
        <w:rPr>
          <w:rFonts w:ascii="Times New Roman"/>
          <w:b w:val="false"/>
          <w:i w:val="false"/>
          <w:color w:val="000000"/>
          <w:sz w:val="28"/>
        </w:rPr>
        <w:t>
      - при сборе отходов бумаги и картона нужно предотвратить попадание в них пластичных смазок, органических растворителей, жиров, лаков, красок, эмульсий, химических веществ и загрязнений;</w:t>
      </w:r>
    </w:p>
    <w:bookmarkEnd w:id="366"/>
    <w:bookmarkStart w:name="z377" w:id="367"/>
    <w:p>
      <w:pPr>
        <w:spacing w:after="0"/>
        <w:ind w:left="0"/>
        <w:jc w:val="both"/>
      </w:pPr>
      <w:r>
        <w:rPr>
          <w:rFonts w:ascii="Times New Roman"/>
          <w:b w:val="false"/>
          <w:i w:val="false"/>
          <w:color w:val="000000"/>
          <w:sz w:val="28"/>
        </w:rPr>
        <w:t>
      помещения для накопления отходов бумаги и картона обеспечить влагу непроницаемостью и исключением атмосферного воздействия;</w:t>
      </w:r>
    </w:p>
    <w:bookmarkEnd w:id="367"/>
    <w:bookmarkStart w:name="z378" w:id="368"/>
    <w:p>
      <w:pPr>
        <w:spacing w:after="0"/>
        <w:ind w:left="0"/>
        <w:jc w:val="both"/>
      </w:pPr>
      <w:r>
        <w:rPr>
          <w:rFonts w:ascii="Times New Roman"/>
          <w:b w:val="false"/>
          <w:i w:val="false"/>
          <w:color w:val="000000"/>
          <w:sz w:val="28"/>
        </w:rPr>
        <w:t>
      -отходы пластика следует хранить в крытых помещениях или на открытом воздухе на изолированном полу. При накоплении отходов пластика под открытым небом обеспечивается их защита от несанкционированного доступа, загрязнения или порчи в следствие погодных условий с помощью изолирующей пленки;</w:t>
      </w:r>
    </w:p>
    <w:bookmarkEnd w:id="368"/>
    <w:bookmarkStart w:name="z379" w:id="369"/>
    <w:p>
      <w:pPr>
        <w:spacing w:after="0"/>
        <w:ind w:left="0"/>
        <w:jc w:val="both"/>
      </w:pPr>
      <w:r>
        <w:rPr>
          <w:rFonts w:ascii="Times New Roman"/>
          <w:b w:val="false"/>
          <w:i w:val="false"/>
          <w:color w:val="000000"/>
          <w:sz w:val="28"/>
        </w:rPr>
        <w:t>
      -на площадке для накопления не размещаются материалы и вещества, загрязняющие отходы стеклянной тары (кислоты, щелочи, соли, органические растворители, краски, лаки, строительные растворы и другие);</w:t>
      </w:r>
    </w:p>
    <w:bookmarkEnd w:id="369"/>
    <w:bookmarkStart w:name="z380" w:id="370"/>
    <w:p>
      <w:pPr>
        <w:spacing w:after="0"/>
        <w:ind w:left="0"/>
        <w:jc w:val="both"/>
      </w:pPr>
      <w:r>
        <w:rPr>
          <w:rFonts w:ascii="Times New Roman"/>
          <w:b w:val="false"/>
          <w:i w:val="false"/>
          <w:color w:val="000000"/>
          <w:sz w:val="28"/>
        </w:rPr>
        <w:t>
      Отходы бумаги и картона, пластика и стекла транспортируют всеми видами транспорта. При транспортировке, погрузке и выгрузке отходов стеклянной тары следует принимать меры, обеспечивающие их сохранность, защиту от механических воздействий.</w:t>
      </w:r>
    </w:p>
    <w:bookmarkEnd w:id="370"/>
    <w:bookmarkStart w:name="z381" w:id="371"/>
    <w:p>
      <w:pPr>
        <w:spacing w:after="0"/>
        <w:ind w:left="0"/>
        <w:jc w:val="both"/>
      </w:pPr>
      <w:r>
        <w:rPr>
          <w:rFonts w:ascii="Times New Roman"/>
          <w:b w:val="false"/>
          <w:i w:val="false"/>
          <w:color w:val="000000"/>
          <w:sz w:val="28"/>
        </w:rPr>
        <w:t>
      Поэтапная рекультивация и восстановление земель мест временного захоронения коммунальных отходов (ликвидация не санкционированных свалок)</w:t>
      </w:r>
    </w:p>
    <w:bookmarkEnd w:id="371"/>
    <w:bookmarkStart w:name="z382" w:id="372"/>
    <w:p>
      <w:pPr>
        <w:spacing w:after="0"/>
        <w:ind w:left="0"/>
        <w:jc w:val="both"/>
      </w:pPr>
      <w:r>
        <w:rPr>
          <w:rFonts w:ascii="Times New Roman"/>
          <w:b w:val="false"/>
          <w:i w:val="false"/>
          <w:color w:val="000000"/>
          <w:sz w:val="28"/>
        </w:rPr>
        <w:t>
      Планируется закрытие действующих свалок и последующая рекультивация этих территорий, после строительства нового полигона ТБО. Будет проведена по этапная рекультивация и восстановление земель территории. чтобы предотвратить негативное воздействие на окружающую среду.</w:t>
      </w:r>
    </w:p>
    <w:bookmarkEnd w:id="372"/>
    <w:bookmarkStart w:name="z383" w:id="373"/>
    <w:p>
      <w:pPr>
        <w:spacing w:after="0"/>
        <w:ind w:left="0"/>
        <w:jc w:val="both"/>
      </w:pPr>
      <w:r>
        <w:rPr>
          <w:rFonts w:ascii="Times New Roman"/>
          <w:b w:val="false"/>
          <w:i w:val="false"/>
          <w:color w:val="000000"/>
          <w:sz w:val="28"/>
        </w:rPr>
        <w:t>
      Для предотвращения образования новых свалок необходимо обеспечить 100% охват населения, ЮЛ и ИП в Жангалинском районе услугами по сбору и транспортировке отходов.</w:t>
      </w:r>
    </w:p>
    <w:bookmarkEnd w:id="373"/>
    <w:bookmarkStart w:name="z384" w:id="374"/>
    <w:p>
      <w:pPr>
        <w:spacing w:after="0"/>
        <w:ind w:left="0"/>
        <w:jc w:val="both"/>
      </w:pPr>
      <w:r>
        <w:rPr>
          <w:rFonts w:ascii="Times New Roman"/>
          <w:b w:val="false"/>
          <w:i w:val="false"/>
          <w:color w:val="000000"/>
          <w:sz w:val="28"/>
        </w:rPr>
        <w:t>
      Для решения проблем с не санкционированными свалками необходимо проведение тщательного аудита по всем свалкам зафиксированным "НК "Қазақстан Ғарыш Сапары" и определение мер по их рекультивации.</w:t>
      </w:r>
    </w:p>
    <w:bookmarkEnd w:id="374"/>
    <w:bookmarkStart w:name="z385" w:id="375"/>
    <w:p>
      <w:pPr>
        <w:spacing w:after="0"/>
        <w:ind w:left="0"/>
        <w:jc w:val="both"/>
      </w:pPr>
      <w:r>
        <w:rPr>
          <w:rFonts w:ascii="Times New Roman"/>
          <w:b w:val="false"/>
          <w:i w:val="false"/>
          <w:color w:val="000000"/>
          <w:sz w:val="28"/>
        </w:rPr>
        <w:t>
      Существующая общепринятая методика обезвреживания свалки, включает следующие этапы: определение степени опасности свалки; оценка альтернативных вариантов; разработка технологии обезвреживания и рекультивации.</w:t>
      </w:r>
    </w:p>
    <w:bookmarkEnd w:id="375"/>
    <w:bookmarkStart w:name="z386" w:id="376"/>
    <w:p>
      <w:pPr>
        <w:spacing w:after="0"/>
        <w:ind w:left="0"/>
        <w:jc w:val="both"/>
      </w:pPr>
      <w:r>
        <w:rPr>
          <w:rFonts w:ascii="Times New Roman"/>
          <w:b w:val="false"/>
          <w:i w:val="false"/>
          <w:color w:val="000000"/>
          <w:sz w:val="28"/>
        </w:rPr>
        <w:t>
      Повышение осведомленности населения, государственных учреждении и других юридических лиц Жангалинского района по правильному обращению с коммунальными отходами</w:t>
      </w:r>
    </w:p>
    <w:bookmarkEnd w:id="376"/>
    <w:bookmarkStart w:name="z387" w:id="377"/>
    <w:p>
      <w:pPr>
        <w:spacing w:after="0"/>
        <w:ind w:left="0"/>
        <w:jc w:val="both"/>
      </w:pPr>
      <w:r>
        <w:rPr>
          <w:rFonts w:ascii="Times New Roman"/>
          <w:b w:val="false"/>
          <w:i w:val="false"/>
          <w:color w:val="000000"/>
          <w:sz w:val="28"/>
        </w:rPr>
        <w:t>
      Согласно ЭКРКМИО районов, сел, поселков, сельских округов проводят информационные компании для населения по осведомлению о рациональной системе сбора, утилизации и переработки коммунальных отходов, включая</w:t>
      </w:r>
    </w:p>
    <w:bookmarkEnd w:id="377"/>
    <w:bookmarkStart w:name="z388" w:id="378"/>
    <w:p>
      <w:pPr>
        <w:spacing w:after="0"/>
        <w:ind w:left="0"/>
        <w:jc w:val="both"/>
      </w:pPr>
      <w:r>
        <w:rPr>
          <w:rFonts w:ascii="Times New Roman"/>
          <w:b w:val="false"/>
          <w:i w:val="false"/>
          <w:color w:val="000000"/>
          <w:sz w:val="28"/>
        </w:rPr>
        <w:t>
      - раздельный сбор вторичных ресурсов (сырья);</w:t>
      </w:r>
    </w:p>
    <w:bookmarkEnd w:id="378"/>
    <w:bookmarkStart w:name="z389" w:id="379"/>
    <w:p>
      <w:pPr>
        <w:spacing w:after="0"/>
        <w:ind w:left="0"/>
        <w:jc w:val="both"/>
      </w:pPr>
      <w:r>
        <w:rPr>
          <w:rFonts w:ascii="Times New Roman"/>
          <w:b w:val="false"/>
          <w:i w:val="false"/>
          <w:color w:val="000000"/>
          <w:sz w:val="28"/>
        </w:rPr>
        <w:t>
      - предотвращение не санкционированного сжигания компонентов коммунальных отходов (бумага, пластик, органические отходы и другое);</w:t>
      </w:r>
    </w:p>
    <w:bookmarkEnd w:id="379"/>
    <w:bookmarkStart w:name="z390" w:id="380"/>
    <w:p>
      <w:pPr>
        <w:spacing w:after="0"/>
        <w:ind w:left="0"/>
        <w:jc w:val="both"/>
      </w:pPr>
      <w:r>
        <w:rPr>
          <w:rFonts w:ascii="Times New Roman"/>
          <w:b w:val="false"/>
          <w:i w:val="false"/>
          <w:color w:val="000000"/>
          <w:sz w:val="28"/>
        </w:rPr>
        <w:t>
      - внедрения компостирования органических отходов в секторе индивидуальной жилой застройки (частный сектор).</w:t>
      </w:r>
    </w:p>
    <w:bookmarkEnd w:id="380"/>
    <w:bookmarkStart w:name="z391" w:id="381"/>
    <w:p>
      <w:pPr>
        <w:spacing w:after="0"/>
        <w:ind w:left="0"/>
        <w:jc w:val="both"/>
      </w:pPr>
      <w:r>
        <w:rPr>
          <w:rFonts w:ascii="Times New Roman"/>
          <w:b w:val="false"/>
          <w:i w:val="false"/>
          <w:color w:val="000000"/>
          <w:sz w:val="28"/>
        </w:rPr>
        <w:t>
      Для организация эффективной системы управления коммунальными отходами, при этом учитывающей особенности региона и удовлетворяющей потребности населения в Жангалинском районе необходимо постоянно повышать информированность населения.</w:t>
      </w:r>
    </w:p>
    <w:bookmarkEnd w:id="381"/>
    <w:bookmarkStart w:name="z392" w:id="382"/>
    <w:p>
      <w:pPr>
        <w:spacing w:after="0"/>
        <w:ind w:left="0"/>
        <w:jc w:val="both"/>
      </w:pPr>
      <w:r>
        <w:rPr>
          <w:rFonts w:ascii="Times New Roman"/>
          <w:b w:val="false"/>
          <w:i w:val="false"/>
          <w:color w:val="000000"/>
          <w:sz w:val="28"/>
        </w:rPr>
        <w:t>
      Акимат Жангалинского района, а также акиматы сел и сельских округов в сотрудничестве с некоммерческими организациями (НПО) разработают план информационной работы с общественностью по управлению коммунальными отходами. В рамках этого плана будет проводиться информирование о следующих аспектах:</w:t>
      </w:r>
    </w:p>
    <w:bookmarkEnd w:id="382"/>
    <w:bookmarkStart w:name="z393" w:id="383"/>
    <w:p>
      <w:pPr>
        <w:spacing w:after="0"/>
        <w:ind w:left="0"/>
        <w:jc w:val="both"/>
      </w:pPr>
      <w:r>
        <w:rPr>
          <w:rFonts w:ascii="Times New Roman"/>
          <w:b w:val="false"/>
          <w:i w:val="false"/>
          <w:color w:val="000000"/>
          <w:sz w:val="28"/>
        </w:rPr>
        <w:t>
      Раздельный сбор отходов: Объяснение и обучение жителей о необходимости раздельного сбора различных видов отходов, чтобы упростить их переработку и уменьшить негативное воздействие на окружающую среду.</w:t>
      </w:r>
    </w:p>
    <w:bookmarkEnd w:id="383"/>
    <w:bookmarkStart w:name="z394" w:id="384"/>
    <w:p>
      <w:pPr>
        <w:spacing w:after="0"/>
        <w:ind w:left="0"/>
        <w:jc w:val="both"/>
      </w:pPr>
      <w:r>
        <w:rPr>
          <w:rFonts w:ascii="Times New Roman"/>
          <w:b w:val="false"/>
          <w:i w:val="false"/>
          <w:color w:val="000000"/>
          <w:sz w:val="28"/>
        </w:rPr>
        <w:t>
      Запрет на несанкционированное сжигание отходов: Подчеркивание важности соблюдения законов и нормативов, запрещающих несанкционированное сжигание коммунальных отходов, так как это может привести к загрязнению воздуха и здоровью жителей.</w:t>
      </w:r>
    </w:p>
    <w:bookmarkEnd w:id="384"/>
    <w:bookmarkStart w:name="z395" w:id="385"/>
    <w:p>
      <w:pPr>
        <w:spacing w:after="0"/>
        <w:ind w:left="0"/>
        <w:jc w:val="both"/>
      </w:pPr>
      <w:r>
        <w:rPr>
          <w:rFonts w:ascii="Times New Roman"/>
          <w:b w:val="false"/>
          <w:i w:val="false"/>
          <w:color w:val="000000"/>
          <w:sz w:val="28"/>
        </w:rPr>
        <w:t>
      Внедрение компостирования органических отходов: Популяризация практики компостирования органических отходов, чтобы снизить объем мусора и создать удобрения для сельского хозяйства и садоводства.</w:t>
      </w:r>
    </w:p>
    <w:bookmarkEnd w:id="385"/>
    <w:bookmarkStart w:name="z396" w:id="386"/>
    <w:p>
      <w:pPr>
        <w:spacing w:after="0"/>
        <w:ind w:left="0"/>
        <w:jc w:val="both"/>
      </w:pPr>
      <w:r>
        <w:rPr>
          <w:rFonts w:ascii="Times New Roman"/>
          <w:b w:val="false"/>
          <w:i w:val="false"/>
          <w:color w:val="000000"/>
          <w:sz w:val="28"/>
        </w:rPr>
        <w:t>
      План информационной работы также может включать в себя другие важные вопросы, связанные с управлением коммунальными отходами, в зависимости от местных потребностей и приоритетов.</w:t>
      </w:r>
    </w:p>
    <w:bookmarkEnd w:id="386"/>
    <w:bookmarkStart w:name="z397" w:id="387"/>
    <w:p>
      <w:pPr>
        <w:spacing w:after="0"/>
        <w:ind w:left="0"/>
        <w:jc w:val="both"/>
      </w:pPr>
      <w:r>
        <w:rPr>
          <w:rFonts w:ascii="Times New Roman"/>
          <w:b w:val="false"/>
          <w:i w:val="false"/>
          <w:color w:val="000000"/>
          <w:sz w:val="28"/>
        </w:rPr>
        <w:t>
      Цель этого плана - обеспечить информирование и обучение жителей о правильных и экологически устойчивых методах обращения с отходами, чтобы создать более чистую и здоровую среду для всех. Акимат будет играть ключевую роль в повышении осведомленности населения, распространении информаций и поддержке инициатив по предотвращению отходов, а так же в создании соответствующих условий.</w:t>
      </w:r>
    </w:p>
    <w:bookmarkEnd w:id="387"/>
    <w:bookmarkStart w:name="z398" w:id="388"/>
    <w:p>
      <w:pPr>
        <w:spacing w:after="0"/>
        <w:ind w:left="0"/>
        <w:jc w:val="both"/>
      </w:pPr>
      <w:r>
        <w:rPr>
          <w:rFonts w:ascii="Times New Roman"/>
          <w:b w:val="false"/>
          <w:i w:val="false"/>
          <w:color w:val="000000"/>
          <w:sz w:val="28"/>
        </w:rPr>
        <w:t>
      Первоочередное внимание будет сосредоточено на ключевых группах заинтересованной общественности:</w:t>
      </w:r>
    </w:p>
    <w:bookmarkEnd w:id="388"/>
    <w:bookmarkStart w:name="z399" w:id="389"/>
    <w:p>
      <w:pPr>
        <w:spacing w:after="0"/>
        <w:ind w:left="0"/>
        <w:jc w:val="both"/>
      </w:pPr>
      <w:r>
        <w:rPr>
          <w:rFonts w:ascii="Times New Roman"/>
          <w:b w:val="false"/>
          <w:i w:val="false"/>
          <w:color w:val="000000"/>
          <w:sz w:val="28"/>
        </w:rPr>
        <w:t>
      •население (работающее и не работающее (домохозяйки, пенсионеры, дети);</w:t>
      </w:r>
    </w:p>
    <w:bookmarkEnd w:id="389"/>
    <w:bookmarkStart w:name="z400" w:id="390"/>
    <w:p>
      <w:pPr>
        <w:spacing w:after="0"/>
        <w:ind w:left="0"/>
        <w:jc w:val="both"/>
      </w:pPr>
      <w:r>
        <w:rPr>
          <w:rFonts w:ascii="Times New Roman"/>
          <w:b w:val="false"/>
          <w:i w:val="false"/>
          <w:color w:val="000000"/>
          <w:sz w:val="28"/>
        </w:rPr>
        <w:t>
      •учителя, волонтеры, группы активистов и негосударственные организации.</w:t>
      </w:r>
    </w:p>
    <w:bookmarkEnd w:id="390"/>
    <w:bookmarkStart w:name="z401" w:id="391"/>
    <w:p>
      <w:pPr>
        <w:spacing w:after="0"/>
        <w:ind w:left="0"/>
        <w:jc w:val="both"/>
      </w:pPr>
      <w:r>
        <w:rPr>
          <w:rFonts w:ascii="Times New Roman"/>
          <w:b w:val="false"/>
          <w:i w:val="false"/>
          <w:color w:val="000000"/>
          <w:sz w:val="28"/>
        </w:rPr>
        <w:t>
      •госучреждения, больницы, магазины и пр.</w:t>
      </w:r>
    </w:p>
    <w:bookmarkEnd w:id="391"/>
    <w:bookmarkStart w:name="z402" w:id="392"/>
    <w:p>
      <w:pPr>
        <w:spacing w:after="0"/>
        <w:ind w:left="0"/>
        <w:jc w:val="left"/>
      </w:pPr>
      <w:r>
        <w:rPr>
          <w:rFonts w:ascii="Times New Roman"/>
          <w:b/>
          <w:i w:val="false"/>
          <w:color w:val="000000"/>
        </w:rPr>
        <w:t xml:space="preserve"> 5. НЕОБХОДИМЫЕ РЕСУРСЫ</w:t>
      </w:r>
    </w:p>
    <w:bookmarkEnd w:id="392"/>
    <w:bookmarkStart w:name="z403" w:id="393"/>
    <w:p>
      <w:pPr>
        <w:spacing w:after="0"/>
        <w:ind w:left="0"/>
        <w:jc w:val="both"/>
      </w:pPr>
      <w:r>
        <w:rPr>
          <w:rFonts w:ascii="Times New Roman"/>
          <w:b w:val="false"/>
          <w:i w:val="false"/>
          <w:color w:val="000000"/>
          <w:sz w:val="28"/>
        </w:rPr>
        <w:t>
      Финансирование Программы и мероприятий может быть за счет:</w:t>
      </w:r>
    </w:p>
    <w:bookmarkEnd w:id="393"/>
    <w:bookmarkStart w:name="z404" w:id="394"/>
    <w:p>
      <w:pPr>
        <w:spacing w:after="0"/>
        <w:ind w:left="0"/>
        <w:jc w:val="both"/>
      </w:pPr>
      <w:r>
        <w:rPr>
          <w:rFonts w:ascii="Times New Roman"/>
          <w:b w:val="false"/>
          <w:i w:val="false"/>
          <w:color w:val="000000"/>
          <w:sz w:val="28"/>
        </w:rPr>
        <w:t>
      - республиканского и местного бюджета;</w:t>
      </w:r>
    </w:p>
    <w:bookmarkEnd w:id="394"/>
    <w:bookmarkStart w:name="z405" w:id="395"/>
    <w:p>
      <w:pPr>
        <w:spacing w:after="0"/>
        <w:ind w:left="0"/>
        <w:jc w:val="both"/>
      </w:pPr>
      <w:r>
        <w:rPr>
          <w:rFonts w:ascii="Times New Roman"/>
          <w:b w:val="false"/>
          <w:i w:val="false"/>
          <w:color w:val="000000"/>
          <w:sz w:val="28"/>
        </w:rPr>
        <w:t>
      - частных инвестиций;</w:t>
      </w:r>
    </w:p>
    <w:bookmarkEnd w:id="395"/>
    <w:bookmarkStart w:name="z406" w:id="396"/>
    <w:p>
      <w:pPr>
        <w:spacing w:after="0"/>
        <w:ind w:left="0"/>
        <w:jc w:val="both"/>
      </w:pPr>
      <w:r>
        <w:rPr>
          <w:rFonts w:ascii="Times New Roman"/>
          <w:b w:val="false"/>
          <w:i w:val="false"/>
          <w:color w:val="000000"/>
          <w:sz w:val="28"/>
        </w:rPr>
        <w:t>
      - средства РОП;</w:t>
      </w:r>
    </w:p>
    <w:bookmarkEnd w:id="396"/>
    <w:bookmarkStart w:name="z407" w:id="397"/>
    <w:p>
      <w:pPr>
        <w:spacing w:after="0"/>
        <w:ind w:left="0"/>
        <w:jc w:val="both"/>
      </w:pPr>
      <w:r>
        <w:rPr>
          <w:rFonts w:ascii="Times New Roman"/>
          <w:b w:val="false"/>
          <w:i w:val="false"/>
          <w:color w:val="000000"/>
          <w:sz w:val="28"/>
        </w:rPr>
        <w:t>
      - средства международных финансовых организаций;</w:t>
      </w:r>
    </w:p>
    <w:bookmarkEnd w:id="397"/>
    <w:bookmarkStart w:name="z408" w:id="398"/>
    <w:p>
      <w:pPr>
        <w:spacing w:after="0"/>
        <w:ind w:left="0"/>
        <w:jc w:val="both"/>
      </w:pPr>
      <w:r>
        <w:rPr>
          <w:rFonts w:ascii="Times New Roman"/>
          <w:b w:val="false"/>
          <w:i w:val="false"/>
          <w:color w:val="000000"/>
          <w:sz w:val="28"/>
        </w:rPr>
        <w:t>
      - кредитов банков второго уровня и других источников, не запрещенных законодательством Республики Казахстан.</w:t>
      </w:r>
    </w:p>
    <w:bookmarkEnd w:id="398"/>
    <w:bookmarkStart w:name="z409" w:id="399"/>
    <w:p>
      <w:pPr>
        <w:spacing w:after="0"/>
        <w:ind w:left="0"/>
        <w:jc w:val="both"/>
      </w:pPr>
      <w:r>
        <w:rPr>
          <w:rFonts w:ascii="Times New Roman"/>
          <w:b w:val="false"/>
          <w:i w:val="false"/>
          <w:color w:val="000000"/>
          <w:sz w:val="28"/>
        </w:rPr>
        <w:t>
      Финансовые затраты на реализацию представленной Программы и выполнение намеченных природоохранных мероприятий планируется осуществлять согласно статье 29 ЭК РК за счет бюджетных средств. Данный механизм позволяет использовать средства в объеме не менее суммы платы за негативное воздействие на окружающую среду, поступивших в местный бюджет в течение трех лет, предшествовавших году разработки и утверждения данного плана мероприятий.</w:t>
      </w:r>
    </w:p>
    <w:bookmarkEnd w:id="399"/>
    <w:bookmarkStart w:name="z410" w:id="400"/>
    <w:p>
      <w:pPr>
        <w:spacing w:after="0"/>
        <w:ind w:left="0"/>
        <w:jc w:val="both"/>
      </w:pPr>
      <w:r>
        <w:rPr>
          <w:rFonts w:ascii="Times New Roman"/>
          <w:b w:val="false"/>
          <w:i w:val="false"/>
          <w:color w:val="000000"/>
          <w:sz w:val="28"/>
        </w:rPr>
        <w:t>
      Предлагаемые мероприятия по реализации Программы планируется включить в План мероприятий по охране окружающей среды Западно-Казахстанской области, которая разрабатывается акиматом области на трехлетнюю перспективу, исходя из типового перечня мероприятий по охране окружающей среды, предусмотренного приложением 4 к ЭКРК на 2025-2027 гг.</w:t>
      </w:r>
    </w:p>
    <w:bookmarkEnd w:id="400"/>
    <w:bookmarkStart w:name="z411" w:id="401"/>
    <w:p>
      <w:pPr>
        <w:spacing w:after="0"/>
        <w:ind w:left="0"/>
        <w:jc w:val="both"/>
      </w:pPr>
      <w:r>
        <w:rPr>
          <w:rFonts w:ascii="Times New Roman"/>
          <w:b w:val="false"/>
          <w:i w:val="false"/>
          <w:color w:val="000000"/>
          <w:sz w:val="28"/>
        </w:rPr>
        <w:t>
      К мероприятиям по обращению с отходами относятся:</w:t>
      </w:r>
    </w:p>
    <w:bookmarkEnd w:id="401"/>
    <w:bookmarkStart w:name="z412" w:id="402"/>
    <w:p>
      <w:pPr>
        <w:spacing w:after="0"/>
        <w:ind w:left="0"/>
        <w:jc w:val="both"/>
      </w:pPr>
      <w:r>
        <w:rPr>
          <w:rFonts w:ascii="Times New Roman"/>
          <w:b w:val="false"/>
          <w:i w:val="false"/>
          <w:color w:val="000000"/>
          <w:sz w:val="28"/>
        </w:rPr>
        <w:t>
      - внедрение технологий по сбору, транспортировке, обезвреживанию, использованию и переработке любых видов отходов, в том числе бесхозяйных;</w:t>
      </w:r>
    </w:p>
    <w:bookmarkEnd w:id="402"/>
    <w:bookmarkStart w:name="z413" w:id="403"/>
    <w:p>
      <w:pPr>
        <w:spacing w:after="0"/>
        <w:ind w:left="0"/>
        <w:jc w:val="both"/>
      </w:pPr>
      <w:r>
        <w:rPr>
          <w:rFonts w:ascii="Times New Roman"/>
          <w:b w:val="false"/>
          <w:i w:val="false"/>
          <w:color w:val="000000"/>
          <w:sz w:val="28"/>
        </w:rPr>
        <w:t>
      - строительство, реконструкция заводов, цех, производств, приобретение и эксплуатация установок: полигонов для складирования любых видов отходов; по сбору, транспортировке, переработке, сортировке, утилизации и захоронению отходов; по сбору и переработке вторичных материальных ресурсов; по получению сырья или готовой продукции, связанных с извлечением полезных компонентов из отходов;</w:t>
      </w:r>
    </w:p>
    <w:bookmarkEnd w:id="403"/>
    <w:bookmarkStart w:name="z414" w:id="404"/>
    <w:p>
      <w:pPr>
        <w:spacing w:after="0"/>
        <w:ind w:left="0"/>
        <w:jc w:val="both"/>
      </w:pPr>
      <w:r>
        <w:rPr>
          <w:rFonts w:ascii="Times New Roman"/>
          <w:b w:val="false"/>
          <w:i w:val="false"/>
          <w:color w:val="000000"/>
          <w:sz w:val="28"/>
        </w:rPr>
        <w:t>
      - реконструкция, модернизация оборудования и технологических процессов, направленных на минимизацию объемов образования и размещения отходов.</w:t>
      </w:r>
    </w:p>
    <w:bookmarkEnd w:id="404"/>
    <w:bookmarkStart w:name="z415" w:id="405"/>
    <w:p>
      <w:pPr>
        <w:spacing w:after="0"/>
        <w:ind w:left="0"/>
        <w:jc w:val="both"/>
      </w:pPr>
      <w:r>
        <w:rPr>
          <w:rFonts w:ascii="Times New Roman"/>
          <w:b w:val="false"/>
          <w:i w:val="false"/>
          <w:color w:val="000000"/>
          <w:sz w:val="28"/>
        </w:rPr>
        <w:t>
      МОНИТОРИНГ РЕАЛИЗАЦИИ ПРОГРАММЫ</w:t>
      </w:r>
    </w:p>
    <w:bookmarkEnd w:id="405"/>
    <w:bookmarkStart w:name="z416" w:id="406"/>
    <w:p>
      <w:pPr>
        <w:spacing w:after="0"/>
        <w:ind w:left="0"/>
        <w:jc w:val="both"/>
      </w:pPr>
      <w:r>
        <w:rPr>
          <w:rFonts w:ascii="Times New Roman"/>
          <w:b w:val="false"/>
          <w:i w:val="false"/>
          <w:color w:val="000000"/>
          <w:sz w:val="28"/>
        </w:rPr>
        <w:t>
      Контроль за реализацией Программы по управлению коммунальными отходами осуществляется на постоянной основе заместителем первого руководителя МИО, ответственного за реализацию государственной политики области управления коммунальными отходами на основе мониторинга выполнения плана мероприятий.</w:t>
      </w:r>
    </w:p>
    <w:bookmarkEnd w:id="406"/>
    <w:bookmarkStart w:name="z417" w:id="407"/>
    <w:p>
      <w:pPr>
        <w:spacing w:after="0"/>
        <w:ind w:left="0"/>
        <w:jc w:val="both"/>
      </w:pPr>
      <w:r>
        <w:rPr>
          <w:rFonts w:ascii="Times New Roman"/>
          <w:b w:val="false"/>
          <w:i w:val="false"/>
          <w:color w:val="000000"/>
          <w:sz w:val="28"/>
        </w:rPr>
        <w:t>
      Мониторинг Программы осуществляется путем формирования отчета о реализации Программы. В отчете излагается описание реализованных мероприятий, достигнутые результаты, фактические объемы финансовых средств, направленных на их реализацию, а также причины не выполнения мероприятий и отсутствия результатов, запланированных на отчетный период.</w:t>
      </w:r>
    </w:p>
    <w:bookmarkEnd w:id="407"/>
    <w:bookmarkStart w:name="z418" w:id="408"/>
    <w:p>
      <w:pPr>
        <w:spacing w:after="0"/>
        <w:ind w:left="0"/>
        <w:jc w:val="both"/>
      </w:pPr>
      <w:r>
        <w:rPr>
          <w:rFonts w:ascii="Times New Roman"/>
          <w:b w:val="false"/>
          <w:i w:val="false"/>
          <w:color w:val="000000"/>
          <w:sz w:val="28"/>
        </w:rPr>
        <w:t>
      В целях информирования населения и общественности на Интернет-ресурсе акимата Жангалинского района будут размещаться отчеты о реализации Программы, промежуточный, раз в полгода до 15 июля текущего отчетного и годовой до 30 января следующего года.</w:t>
      </w:r>
    </w:p>
    <w:bookmarkEnd w:id="408"/>
    <w:bookmarkStart w:name="z419" w:id="409"/>
    <w:p>
      <w:pPr>
        <w:spacing w:after="0"/>
        <w:ind w:left="0"/>
        <w:jc w:val="both"/>
      </w:pPr>
      <w:r>
        <w:rPr>
          <w:rFonts w:ascii="Times New Roman"/>
          <w:b w:val="false"/>
          <w:i w:val="false"/>
          <w:color w:val="000000"/>
          <w:sz w:val="28"/>
        </w:rPr>
        <w:t>
      Годовой отчет формируется по итогам предыдущего года.</w:t>
      </w:r>
    </w:p>
    <w:bookmarkEnd w:id="409"/>
    <w:bookmarkStart w:name="z420" w:id="410"/>
    <w:p>
      <w:pPr>
        <w:spacing w:after="0"/>
        <w:ind w:left="0"/>
        <w:jc w:val="left"/>
      </w:pPr>
      <w:r>
        <w:rPr>
          <w:rFonts w:ascii="Times New Roman"/>
          <w:b/>
          <w:i w:val="false"/>
          <w:color w:val="000000"/>
        </w:rPr>
        <w:t xml:space="preserve"> 6. ПЛАН МЕРОПРИЯТИЙ ПО РЕАЛИЗАЦИИ ПРОГРАММЫ</w:t>
      </w:r>
    </w:p>
    <w:bookmarkEnd w:id="410"/>
    <w:bookmarkStart w:name="z421" w:id="411"/>
    <w:p>
      <w:pPr>
        <w:spacing w:after="0"/>
        <w:ind w:left="0"/>
        <w:jc w:val="both"/>
      </w:pPr>
      <w:r>
        <w:rPr>
          <w:rFonts w:ascii="Times New Roman"/>
          <w:b w:val="false"/>
          <w:i w:val="false"/>
          <w:color w:val="000000"/>
          <w:sz w:val="28"/>
        </w:rPr>
        <w:t>
      Для достижения целей и выполнения задач разработан план мероприятий по реализации программы, который приведен ниже. План мероприятий сгруппирован по задачам и показателями, указаны сроки и ответственные исполнители. План мероприятий обеспечивает комплексный подход и координацию работ всех ответственных исполнителей Программы с целью достижения ожидаемых результатов.</w:t>
      </w:r>
    </w:p>
    <w:bookmarkEnd w:id="411"/>
    <w:bookmarkStart w:name="z422" w:id="412"/>
    <w:p>
      <w:pPr>
        <w:spacing w:after="0"/>
        <w:ind w:left="0"/>
        <w:jc w:val="both"/>
      </w:pPr>
      <w:r>
        <w:rPr>
          <w:rFonts w:ascii="Times New Roman"/>
          <w:b w:val="false"/>
          <w:i w:val="false"/>
          <w:color w:val="000000"/>
          <w:sz w:val="28"/>
        </w:rPr>
        <w:t>
      Мероприятия по строительству, включая разработку типовой технической и проектной документации, включенные в Программу, должны предусматривать использование наилучших доступных техник, обеспечивающих энергосбережение и повышение энергетической эффективности деятельности в сфере управления коммунальными отходами.</w:t>
      </w:r>
    </w:p>
    <w:bookmarkEnd w:id="412"/>
    <w:bookmarkStart w:name="z423" w:id="413"/>
    <w:p>
      <w:pPr>
        <w:spacing w:after="0"/>
        <w:ind w:left="0"/>
        <w:jc w:val="both"/>
      </w:pPr>
      <w:r>
        <w:rPr>
          <w:rFonts w:ascii="Times New Roman"/>
          <w:b w:val="false"/>
          <w:i w:val="false"/>
          <w:color w:val="000000"/>
          <w:sz w:val="28"/>
        </w:rPr>
        <w:t>
      Корректировка Плана мероприятий осуществляется по мере необходимости, при наличии обоснованных предложений по результатам мониторинга. По результатам мониторинга, в случае обнаружившейся невозможности достижения поставленных целей, задач и целевых показателей определяются иные мероприятия, и принимаются меры по выявленным проблемным вопросам.</w:t>
      </w:r>
    </w:p>
    <w:bookmarkEnd w:id="413"/>
    <w:bookmarkStart w:name="z424" w:id="414"/>
    <w:p>
      <w:pPr>
        <w:spacing w:after="0"/>
        <w:ind w:left="0"/>
        <w:jc w:val="both"/>
      </w:pPr>
      <w:r>
        <w:rPr>
          <w:rFonts w:ascii="Times New Roman"/>
          <w:b w:val="false"/>
          <w:i w:val="false"/>
          <w:color w:val="000000"/>
          <w:sz w:val="28"/>
        </w:rPr>
        <w:t>
      По результатам мониторинга Отдел реального сектора экономики выносит решения, нацеленные на:</w:t>
      </w:r>
    </w:p>
    <w:bookmarkEnd w:id="414"/>
    <w:bookmarkStart w:name="z425" w:id="415"/>
    <w:p>
      <w:pPr>
        <w:spacing w:after="0"/>
        <w:ind w:left="0"/>
        <w:jc w:val="both"/>
      </w:pPr>
      <w:r>
        <w:rPr>
          <w:rFonts w:ascii="Times New Roman"/>
          <w:b w:val="false"/>
          <w:i w:val="false"/>
          <w:color w:val="000000"/>
          <w:sz w:val="28"/>
        </w:rPr>
        <w:t>
      - повышение эффективности реализации запланированных мероприятий (определению иных мероприятий) в целях достижения установленных целей и задач Программ;</w:t>
      </w:r>
    </w:p>
    <w:bookmarkEnd w:id="415"/>
    <w:bookmarkStart w:name="z426" w:id="416"/>
    <w:p>
      <w:pPr>
        <w:spacing w:after="0"/>
        <w:ind w:left="0"/>
        <w:jc w:val="both"/>
      </w:pPr>
      <w:r>
        <w:rPr>
          <w:rFonts w:ascii="Times New Roman"/>
          <w:b w:val="false"/>
          <w:i w:val="false"/>
          <w:color w:val="000000"/>
          <w:sz w:val="28"/>
        </w:rPr>
        <w:t>
      - принятие мер по выявленным проблемным вопросам.</w:t>
      </w:r>
    </w:p>
    <w:bookmarkEnd w:id="416"/>
    <w:bookmarkStart w:name="z427" w:id="417"/>
    <w:p>
      <w:pPr>
        <w:spacing w:after="0"/>
        <w:ind w:left="0"/>
        <w:jc w:val="both"/>
      </w:pPr>
      <w:r>
        <w:rPr>
          <w:rFonts w:ascii="Times New Roman"/>
          <w:b w:val="false"/>
          <w:i w:val="false"/>
          <w:color w:val="000000"/>
          <w:sz w:val="28"/>
        </w:rPr>
        <w:t>
      Отдел реального сектора экономики, как заказчик Программы осуществляет следующие функции:</w:t>
      </w:r>
    </w:p>
    <w:bookmarkEnd w:id="417"/>
    <w:bookmarkStart w:name="z428" w:id="418"/>
    <w:p>
      <w:pPr>
        <w:spacing w:after="0"/>
        <w:ind w:left="0"/>
        <w:jc w:val="both"/>
      </w:pPr>
      <w:r>
        <w:rPr>
          <w:rFonts w:ascii="Times New Roman"/>
          <w:b w:val="false"/>
          <w:i w:val="false"/>
          <w:color w:val="000000"/>
          <w:sz w:val="28"/>
        </w:rPr>
        <w:t>
      1) Формирует и обеспечивает единый централизованный комплексный подход к решению задач в сфере управления коммунальными отходами на территории Жангалинского района, координируя действия всех исполнителей Программы;</w:t>
      </w:r>
    </w:p>
    <w:bookmarkEnd w:id="418"/>
    <w:bookmarkStart w:name="z429" w:id="419"/>
    <w:p>
      <w:pPr>
        <w:spacing w:after="0"/>
        <w:ind w:left="0"/>
        <w:jc w:val="both"/>
      </w:pPr>
      <w:r>
        <w:rPr>
          <w:rFonts w:ascii="Times New Roman"/>
          <w:b w:val="false"/>
          <w:i w:val="false"/>
          <w:color w:val="000000"/>
          <w:sz w:val="28"/>
        </w:rPr>
        <w:t>
      2) взаимодействует с Акиматом Западно-Казахстансой области по финансовым затратам на реализацию Программы за счет бюджетных средств;</w:t>
      </w:r>
    </w:p>
    <w:bookmarkEnd w:id="419"/>
    <w:bookmarkStart w:name="z430" w:id="420"/>
    <w:p>
      <w:pPr>
        <w:spacing w:after="0"/>
        <w:ind w:left="0"/>
        <w:jc w:val="both"/>
      </w:pPr>
      <w:r>
        <w:rPr>
          <w:rFonts w:ascii="Times New Roman"/>
          <w:b w:val="false"/>
          <w:i w:val="false"/>
          <w:color w:val="000000"/>
          <w:sz w:val="28"/>
        </w:rPr>
        <w:t>
      3) осуществляет взаимодействие с акиматом села Жангала и акиматами с/о по вопросам реализации мероприятий Программы;</w:t>
      </w:r>
    </w:p>
    <w:bookmarkEnd w:id="420"/>
    <w:bookmarkStart w:name="z431" w:id="421"/>
    <w:p>
      <w:pPr>
        <w:spacing w:after="0"/>
        <w:ind w:left="0"/>
        <w:jc w:val="both"/>
      </w:pPr>
      <w:r>
        <w:rPr>
          <w:rFonts w:ascii="Times New Roman"/>
          <w:b w:val="false"/>
          <w:i w:val="false"/>
          <w:color w:val="000000"/>
          <w:sz w:val="28"/>
        </w:rPr>
        <w:t>
      4) осуществляет мониторинг реализации мероприятий Программы, выносит результаты мониторинга для обсуждения заместителю первого руководителя МИО, ответственного за реализацию государственной политики в области управления коммунальными отходами;</w:t>
      </w:r>
    </w:p>
    <w:bookmarkEnd w:id="421"/>
    <w:bookmarkStart w:name="z432" w:id="422"/>
    <w:p>
      <w:pPr>
        <w:spacing w:after="0"/>
        <w:ind w:left="0"/>
        <w:jc w:val="both"/>
      </w:pPr>
      <w:r>
        <w:rPr>
          <w:rFonts w:ascii="Times New Roman"/>
          <w:b w:val="false"/>
          <w:i w:val="false"/>
          <w:color w:val="000000"/>
          <w:sz w:val="28"/>
        </w:rPr>
        <w:t>
      5) осуществляет корректировку мероприятий, целевых показателей, затрат на реализацию мероприятий Программы, в том числе на основании поступивших предложений с обоснованием необходимости внесения соответствующих изменений в Программу;</w:t>
      </w:r>
    </w:p>
    <w:bookmarkEnd w:id="422"/>
    <w:bookmarkStart w:name="z433" w:id="423"/>
    <w:p>
      <w:pPr>
        <w:spacing w:after="0"/>
        <w:ind w:left="0"/>
        <w:jc w:val="both"/>
      </w:pPr>
      <w:r>
        <w:rPr>
          <w:rFonts w:ascii="Times New Roman"/>
          <w:b w:val="false"/>
          <w:i w:val="false"/>
          <w:color w:val="000000"/>
          <w:sz w:val="28"/>
        </w:rPr>
        <w:t>
      6) участвует в проверках хода реализации мероприятий Программы;</w:t>
      </w:r>
    </w:p>
    <w:bookmarkEnd w:id="423"/>
    <w:bookmarkStart w:name="z434" w:id="424"/>
    <w:p>
      <w:pPr>
        <w:spacing w:after="0"/>
        <w:ind w:left="0"/>
        <w:jc w:val="both"/>
      </w:pPr>
      <w:r>
        <w:rPr>
          <w:rFonts w:ascii="Times New Roman"/>
          <w:b w:val="false"/>
          <w:i w:val="false"/>
          <w:color w:val="000000"/>
          <w:sz w:val="28"/>
        </w:rPr>
        <w:t>
      7) размещает Программу, а также информацию о ходе реализации мероприятий Программы на официальном сайте акимата Жангалинского района.</w:t>
      </w:r>
    </w:p>
    <w:bookmarkEnd w:id="424"/>
    <w:bookmarkStart w:name="z435" w:id="425"/>
    <w:p>
      <w:pPr>
        <w:spacing w:after="0"/>
        <w:ind w:left="0"/>
        <w:jc w:val="both"/>
      </w:pPr>
      <w:r>
        <w:rPr>
          <w:rFonts w:ascii="Times New Roman"/>
          <w:b w:val="false"/>
          <w:i w:val="false"/>
          <w:color w:val="000000"/>
          <w:sz w:val="28"/>
        </w:rPr>
        <w:t>
      План мероприятий</w:t>
      </w:r>
    </w:p>
    <w:bookmarkEnd w:id="425"/>
    <w:bookmarkStart w:name="z436" w:id="426"/>
    <w:p>
      <w:pPr>
        <w:spacing w:after="0"/>
        <w:ind w:left="0"/>
        <w:jc w:val="both"/>
      </w:pPr>
      <w:r>
        <w:rPr>
          <w:rFonts w:ascii="Times New Roman"/>
          <w:b w:val="false"/>
          <w:i w:val="false"/>
          <w:color w:val="000000"/>
          <w:sz w:val="28"/>
        </w:rPr>
        <w:t>
      По реализации Программы по управлению коммунальными отходами Жангалинского района на 2024-2028гг.</w:t>
      </w:r>
    </w:p>
    <w:bookmarkEnd w:id="4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затраты,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финансирования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Приведение системы управления коммунальными отходами в Жангалинском районе в соответствие с требованиями экологического законодательства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Закона о разработке нормативов образования и накопления отходов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маслихата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Жангалинского района, Маслихат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утверждение тарифов на сбор, транспортировку, переработку и размещение твердых бытовых отходов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маслихата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Жангалинского района, Маслихат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тендера на сбор и транспортировку, захоронение ТБО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акимата Жангалинского района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Жангалинского района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долгосрочных контрактов МИО с победителями тендеров (мин.5-10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подписания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Жангалинского района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427"/>
          <w:p>
            <w:pPr>
              <w:spacing w:after="20"/>
              <w:ind w:left="20"/>
              <w:jc w:val="both"/>
            </w:pPr>
            <w:r>
              <w:rPr>
                <w:rFonts w:ascii="Times New Roman"/>
                <w:b w:val="false"/>
                <w:i w:val="false"/>
                <w:color w:val="000000"/>
                <w:sz w:val="20"/>
              </w:rPr>
              <w:t>
Размещение договора публичной оферты на сайте специализированной организации и на сайте акимата</w:t>
            </w:r>
          </w:p>
          <w:bookmarkEnd w:id="427"/>
          <w:p>
            <w:pPr>
              <w:spacing w:after="20"/>
              <w:ind w:left="20"/>
              <w:jc w:val="both"/>
            </w:pPr>
            <w:r>
              <w:rPr>
                <w:rFonts w:ascii="Times New Roman"/>
                <w:b w:val="false"/>
                <w:i w:val="false"/>
                <w:color w:val="000000"/>
                <w:sz w:val="20"/>
              </w:rPr>
              <w:t>
района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размещен на сайте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Жангалинского района, специализированная компания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утверждение графика вывоза ТБО с учетом мнения населения.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утвержден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Жангалинского района, специализированная компания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Рассмотреть создания и внедрения единой расчетной системы для оплаты коммунальных услуг в Жангалинском районе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рынка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Жангалинского района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утвержденной Программы на Интернет-ресурсе сайта акимата района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ПУО на сайте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Жангалинского района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реализации Программы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по результатам мониторинга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Жангалинского района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Создание и функционирование необходимой инфраструктуры для доступа сельского населения к услугам сбора и регулярного вывоза коммунальных отходов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 специализированного транспорта– 9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Акт-приема передачи, транспорт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Жангалинского района, Маслихат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405 000 000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 местный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 пресса – 1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Акт-приема передачи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Жангалинского района, Маслихат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 местный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для ТБО – 289 ед. (Жангалинский с/о-126 ед., Бирлик-16 ед., Жанажол-18 ед., Жанаказан-27 ед., Копжасар- 19 ед., Кызылоба- 24 ед., Мастексай- 26 ед., Мендешев-10 ед., Пятимар-23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Акт-приема передачи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(144ед.) 2028 (145ед.)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Жангалинского района, Маслихат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3 330 000 3 330 000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 местный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конкурса на установление и обслуживание контейнеров для РСО в Жангалинском районе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конкурса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Жангалинскогорайона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3. Развитие системы переработки и утилизации коммунальных отходов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Усиление взаимодействия с местными жителями и представителями местного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Жангалинского района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сообщества по выявлению возможностей и заинтересованности путем проведения встреч, круглых столов и др.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Жангалинского района, акиматы с/о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рынка технологии по переработке и утилизации сельскохозяйственных отходов, в частности отходов животноводства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изучение рынка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Жангалинскогорайона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участка компостирования на полигоне, закупком постной установки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приема-передачи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 оператор полигона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раздельного сбора и восстановления опасных составляющих коммунальных отходов для населения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 акиматы с/о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Частные инвестиции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Профилактическая работа с ЮЛ и ИП, осуществляющие деятельность в жилых домах или отдельностоящих зданиях по обязательному заключению договора на транспортировку ТБО, со специализированными организациями, определенными МИО по результатам конкурса (тендера)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акимат района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 Акиматы села и с/о, НПО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государственного социального заказа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 дробилки для КГО и строительных отходов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приема-передачи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 Оператор полигона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4. Рациональное управление полигонами с учетом экологических аспектов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для полигона ТБО в Жангалинском районе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ПСД разработан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Жангалинскогорайона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 местный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введение в эксплуатацию полигона ТБО в селе Жангала, с мусоросортировочной линией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Акт-ввода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Жангалинскогорайона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 местный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мусороперегрузочных пунктов для отдаленных сельских округов – Жаңақазан, Маштексай и Айдархан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Выделение земельного участка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Жангалинскогорайона, акиматы с/о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 местный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Поэтапная рекультивация и восстановление земель мест временного захоронения отходов (ликвидация несанкционированных свалок) в селе Жангала и с/о района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приемочной комиссии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2027-2028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Жангалинскогорайона, акиматы с/о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 местный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унифицированной процедуры приема отходов на основе их классификации.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приема отходов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полигона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ликвидационного фонда для его закрытия, рекультивации земель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ликвидационного фонда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полигона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5. Повышение осведомленности населения, государственных учреждении и других юридических лиц Жангалинского района по правильному обращению с коммунальными отходами</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конкурса на получение государственного социального заказа среди НПО по повышению осведомленности населения экологически безопасному обращению с коммунальными отходами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о государственном социальном заказе с НПО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Жангалинского района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государственного социального заказа по повышению осведомленности населения экологически безопасному обращению с коммунальными отходами (разработка информационной кампании, включающий разработку информационных материалов, проведение встреч с населением, акции, субботников, круглых столов, создание волонтерских клубов среди школьников, публикации в местных СМИ, соц. сетях, ознакомительные визиты и др.)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Жангалинского района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местного бюджета, выделенного НПО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2026-2028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Жангалинского района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местного бюджета, выделенного НПО</w:t>
            </w:r>
          </w:p>
        </w:tc>
      </w:tr>
    </w:tbl>
    <w:bookmarkStart w:name="z438" w:id="428"/>
    <w:p>
      <w:pPr>
        <w:spacing w:after="0"/>
        <w:ind w:left="0"/>
        <w:jc w:val="both"/>
      </w:pPr>
      <w:r>
        <w:rPr>
          <w:rFonts w:ascii="Times New Roman"/>
          <w:b w:val="false"/>
          <w:i w:val="false"/>
          <w:color w:val="000000"/>
          <w:sz w:val="28"/>
        </w:rPr>
        <w:t>
      *Необходимые затраты и суммы расходов по источникам финансирования будут корректироваться с учетом утверждения и уточнений республиканского и местного бюджетов на соответствующий финансовый год в соответствии с законодательством Республики Казахстан</w:t>
      </w:r>
    </w:p>
    <w:bookmarkEnd w:id="428"/>
    <w:bookmarkStart w:name="z439" w:id="429"/>
    <w:p>
      <w:pPr>
        <w:spacing w:after="0"/>
        <w:ind w:left="0"/>
        <w:jc w:val="both"/>
      </w:pPr>
      <w:r>
        <w:rPr>
          <w:rFonts w:ascii="Times New Roman"/>
          <w:b w:val="false"/>
          <w:i w:val="false"/>
          <w:color w:val="000000"/>
          <w:sz w:val="28"/>
        </w:rPr>
        <w:t>
      7. Методика определения показателей Программы по управлению коммунальными отходами</w:t>
      </w:r>
    </w:p>
    <w:bookmarkEnd w:id="4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целевого показателя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и сроки формирования целевых показателей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методики расчетов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населения сбором и вывозом ТБО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истечению одного года с момент утверждения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соответствует Концепции по переходу РК к "зеленой" экономике и необходим для определения доли населения, имеющей доступ к услугам по сбору и вывозу ТБО.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можно получить путем деления количества абонентов (1 абонент=4 двора (дома) на общее количество дворов (домов) района.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30"/>
          <w:p>
            <w:pPr>
              <w:spacing w:after="20"/>
              <w:ind w:left="20"/>
              <w:jc w:val="both"/>
            </w:pPr>
            <w:r>
              <w:rPr>
                <w:rFonts w:ascii="Times New Roman"/>
                <w:b w:val="false"/>
                <w:i w:val="false"/>
                <w:color w:val="000000"/>
                <w:sz w:val="20"/>
              </w:rPr>
              <w:t>
Охват раздельным сбором (населения или города):</w:t>
            </w:r>
          </w:p>
          <w:bookmarkEnd w:id="430"/>
          <w:p>
            <w:pPr>
              <w:spacing w:after="20"/>
              <w:ind w:left="20"/>
              <w:jc w:val="both"/>
            </w:pPr>
            <w:r>
              <w:rPr>
                <w:rFonts w:ascii="Times New Roman"/>
                <w:b w:val="false"/>
                <w:i w:val="false"/>
                <w:color w:val="000000"/>
                <w:sz w:val="20"/>
              </w:rPr>
              <w:t>
</w:t>
            </w:r>
            <w:r>
              <w:rPr>
                <w:rFonts w:ascii="Times New Roman"/>
                <w:b w:val="false"/>
                <w:i w:val="false"/>
                <w:color w:val="000000"/>
                <w:sz w:val="20"/>
              </w:rPr>
              <w:t>-по фракциям</w:t>
            </w:r>
          </w:p>
          <w:p>
            <w:pPr>
              <w:spacing w:after="20"/>
              <w:ind w:left="20"/>
              <w:jc w:val="both"/>
            </w:pPr>
            <w:r>
              <w:rPr>
                <w:rFonts w:ascii="Times New Roman"/>
                <w:b w:val="false"/>
                <w:i w:val="false"/>
                <w:color w:val="000000"/>
                <w:sz w:val="20"/>
              </w:rPr>
              <w:t>
-отдельным опасным видам отходов (медицинских и ртуть содержащих,ОЭЭО)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истечению одного года с момента утверждения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соответствует Концепции по переходу РК к "зеленой" экономике.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31"/>
          <w:p>
            <w:pPr>
              <w:spacing w:after="20"/>
              <w:ind w:left="20"/>
              <w:jc w:val="both"/>
            </w:pPr>
            <w:r>
              <w:rPr>
                <w:rFonts w:ascii="Times New Roman"/>
                <w:b w:val="false"/>
                <w:i w:val="false"/>
                <w:color w:val="000000"/>
                <w:sz w:val="20"/>
              </w:rPr>
              <w:t>
Показатель формируется путем деления количества раздельно собранной сухой фракции ТБО (пластик, картон и отходы бумаги, стекло, металлические банки) в тоннах на общее количество образования ТБО (коммунальных отходов) в тоннах, выражая результат в процентах.</w:t>
            </w:r>
          </w:p>
          <w:bookmarkEnd w:id="431"/>
          <w:p>
            <w:pPr>
              <w:spacing w:after="20"/>
              <w:ind w:left="20"/>
              <w:jc w:val="both"/>
            </w:pPr>
            <w:r>
              <w:rPr>
                <w:rFonts w:ascii="Times New Roman"/>
                <w:b w:val="false"/>
                <w:i w:val="false"/>
                <w:color w:val="000000"/>
                <w:sz w:val="20"/>
              </w:rPr>
              <w:t>
Показатель по отдельным опасным видам отходов также формируется путем деления количества раздельно собранных опасных отходов (РСО, ОЭЭО и медицинские), на общий расчетный объем образования опасных отходов исходя из морфологического состава ТБО , выражая результат в процентах.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переработки и утилизации ТБО (от объема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истечению одного года с момента утверждения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соответствует Концепции по переходу РК к "зеленой" экономике.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получают путем деления количества всех переработанных и вторично использованных твердых бытовых отходов города (включая опасные составляющие коммунальных отходов), в том числе раздельно собранных отходов, отсортированных на полигоне и вторичных ресурсов, на общее количество всех образовавшихся ТБО (коммунальных отходов) в районе, выражая результат в процентах.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и рекультивация полигона ТБО в соответствии с экологическими требованиями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истечению одного года с момента утверждения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соответствует Концепции по переходу РК к "зеленой" экономике.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предполагает количество объектов, по которым завершены работы по рекультивации и ликвидации.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