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81d4" w14:textId="af28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Кызылобинского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Кызылобинского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37 915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29 635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37 915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Кызылобинского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бюджете Кызылобинского сельского округа на 2025 год поступления субвенции передаваемых из районного бюджета в сумме 29 635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2025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