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a853" w14:textId="a00a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Мастексайского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37 147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37 147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Мастексайского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Мастексайского сельского округа на 2025 год поступления субвенции передаваемых из районного бюджета в сумме 32 112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2025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