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86e5" w14:textId="1208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Байқоныс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Байқоныс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112 662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56 352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56 310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146 617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- 33 955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33 955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33 955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Байқоныс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31 686 тысяч тенге и 24 471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