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07c3" w14:textId="de60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10-18 "О бюджете Рубежинского сельского округа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ноября 2024 года № 18-18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№10-18 "О бюджете Рубежинского сельского округа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Рубежинского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49 878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44 348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52 245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- 2 367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2 367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2 367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18-18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10-18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52 245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