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a6ea" w14:textId="749a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Талдыапанского сельского округа Казталовского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декабря 2024 года № 26-16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Талдыапанского сельского округана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51 497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5 454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46 043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51 497 тысяч тенге;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Талдыапанского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20 декабря 2024 года № 25 - 2 "О районном бюджете на 2025 - 2027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Учесть в бюджете Талдыапанского сельского округа на 2025 год поступления субвенции, передаваемых из районного бюджета в сумме 33 943 тысячи тенге.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Постоянным комиссиям Казталовского районного маслихата поручить ежеквартально заслушивать отчеты администраторов бюджетных программ.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26 - 16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Талдыапанского сельского округа на 2025 год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26 - 16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Талдыапанского сельского округа на 2026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26 - 16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Талдыапанского сельского округа на 2027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