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5ece" w14:textId="b9b5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2024 года № 16-4 "О бюджете Булдуртинского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марта 2024 года № 18-4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 16-4 "О бюджете Булдуртинского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Булдуртинского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54 281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55 268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-987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987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 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