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c329" w14:textId="42dc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24 декабря 2024 года № 27-4.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3 141 599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959 025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2 160 374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3 836 655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105 125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190 702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85 577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17 670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17 670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- 817 851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817 851 тысяча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190 702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85 577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712 726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11.03.2025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целевые трансферты из Национального фонда Республики Казахстан, республиканских, областных трансфертов и кредитов на общую сумму 765 906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320 207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100 209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10 875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2 740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202 200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4 183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254 977 тысяч тенге: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110 435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8 918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48 966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190 702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190 702 тысячи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– 100 %;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100 %.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размере 19 848 тысяча тенге.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31 декабря 2025 года лимит долга местного исполнительного органа района составляет 30 000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Сырымского района в 2025 году: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11.03.2025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№27-4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