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fed6" w14:textId="a69f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Алгабасского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30 декабря 2024 года № 28-1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2025-2027 годы"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Алгабасского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44 046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2 001 тысяча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42 045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44 046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чистое бюджетное кредитование – 0 тенге: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финансирование дефицита (использование профицита) бюджета – 0 тенге: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тенге.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Алгабасского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2025-2027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Предусмотреть в бюджете Алгабасского сельского округа на 2025 год поступления субвенции, передаваемой из районного бюджета в сумме 42 045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№28-1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№28-1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№28-1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