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53de" w14:textId="5f75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Ащысайского сельского округа Чингирлауского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2024 года № 31-6.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Ащысайского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50 311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51 440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-1 129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1 129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–1 129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Ащысайского сельского округа на 2025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Ащысайского сельского округа на 2025 год поступление целевых трансфертов из республиканского бюджета в общей сумме 120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120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Ащысайского сельского округа на 2025 год поступления субвенции, передаваемой из районного бюджета в сумме 47 216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