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9383" w14:textId="12b9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30 апреля 2025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13 мая 2024 года № 98 "Об утверждении норм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финансово-правового обеспечения Агентства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Агентства Республики Казахстан по противодействию коррупции (Антикоррупционной службы) и его территориальных органов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одного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Агентства Республики Казахстан по противодействию коррупции 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подследственных, проведения очных ставок, опознания, ознакомления с уголовным делом и иных следственных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Агентства Республики Казахстан по противодействию коррупции (Антикоррупционной 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боеприпасов, взрывчатых веществ, специальных и химических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подследственных, проведения очных ставок, опознания, ознакомления с уголовным делом и иных следственных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и особенности планировки помещений в зданиях.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