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6a72" w14:textId="ac16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8С-31-3 "О бюджете Астраханского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февраля 2025 года № 8С-33-5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сельского округа на 2025-2027 годы" от 20 декабря 2024 года № 8С-31-3 (зарегистрировано в Реестре государственной регистрации нормативных правовых актов № 205397)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174355,7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191497,7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