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b7b0" w14:textId="863b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8С-31-14 "О бюджете Узункольского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февраля 2025 года № 8С-33-16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Узункольского сельского округа на 2025-2027 годы" от 20 декабря 2024 года № 8С-31-14 (зарегистрировано в Реестре государственной регистрации нормативных правовых актов № 205405)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Узункольского сельского округа на 2025–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